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b/>
          <w:bCs/>
          <w:sz w:val="24"/>
          <w:szCs w:val="24"/>
        </w:rPr>
        <w:t>Candidate’s Name: ………………………………………………………… Assessment Number: …………………………………………</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b/>
          <w:bCs/>
          <w:sz w:val="24"/>
          <w:szCs w:val="24"/>
        </w:rPr>
        <w:t>School Name: ……………………………………………………………………. School Code: …………………………………………………………</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b/>
          <w:bCs/>
          <w:sz w:val="24"/>
          <w:szCs w:val="24"/>
        </w:rPr>
        <w:t>Candidate’s Signature: ………………………………..…………….Date: …………………………………………………….…………….</w:t>
      </w:r>
    </w:p>
    <w:p>
      <w:pPr>
        <w:pStyle w:val="Normal"/>
        <w:spacing w:lineRule="auto" w:line="240" w:beforeAutospacing="1" w:afterAutospacing="1"/>
        <w:jc w:val="center"/>
        <w:rPr>
          <w:rFonts w:ascii="Courier New" w:hAnsi="Courier New" w:eastAsia="Times New Roman" w:cs="Courier New"/>
          <w:sz w:val="24"/>
          <w:szCs w:val="24"/>
        </w:rPr>
      </w:pPr>
      <w:r>
        <w:rPr>
          <w:rFonts w:eastAsia="Times New Roman" w:cs="Courier New" w:ascii="Courier New" w:hAnsi="Courier New"/>
          <w:b/>
          <w:bCs/>
          <w:sz w:val="24"/>
          <w:szCs w:val="24"/>
        </w:rPr>
        <w:t>THE COMPETENCE BASED EDUCATION</w:t>
      </w:r>
    </w:p>
    <w:p>
      <w:pPr>
        <w:pStyle w:val="Normal"/>
        <w:spacing w:lineRule="auto" w:line="240" w:beforeAutospacing="1" w:afterAutospacing="1"/>
        <w:jc w:val="center"/>
        <w:rPr>
          <w:rFonts w:ascii="Courier New" w:hAnsi="Courier New" w:eastAsia="Times New Roman" w:cs="Courier New"/>
          <w:sz w:val="24"/>
          <w:szCs w:val="24"/>
        </w:rPr>
      </w:pPr>
      <w:r>
        <w:rPr>
          <w:rFonts w:eastAsia="Times New Roman" w:cs="Courier New" w:ascii="Courier New" w:hAnsi="Courier New"/>
          <w:b/>
          <w:bCs/>
          <w:sz w:val="24"/>
          <w:szCs w:val="24"/>
        </w:rPr>
        <w:t>KENYA JUNIOR SCHOOL EDUCATION ASSESSMENT</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b/>
          <w:bCs/>
          <w:sz w:val="24"/>
          <w:szCs w:val="24"/>
        </w:rPr>
        <w:t>KJSEA</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b/>
          <w:bCs/>
          <w:sz w:val="24"/>
          <w:szCs w:val="24"/>
        </w:rPr>
        <w:t>909</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b/>
          <w:bCs/>
          <w:sz w:val="24"/>
          <w:szCs w:val="24"/>
        </w:rPr>
        <w:t>ISLAMIC RELIGIOUS EDUCATION</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b/>
          <w:bCs/>
          <w:sz w:val="24"/>
          <w:szCs w:val="24"/>
        </w:rPr>
        <w:t>ASSESSMENT PAPER</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b/>
          <w:bCs/>
          <w:sz w:val="24"/>
          <w:szCs w:val="24"/>
        </w:rPr>
        <w:t>YEAR</w:t>
      </w:r>
      <w:r>
        <w:rPr>
          <w:rFonts w:eastAsia="Times New Roman" w:cs="Courier New" w:ascii="Courier New" w:hAnsi="Courier New"/>
          <w:b/>
          <w:bCs/>
          <w:sz w:val="24"/>
          <w:szCs w:val="24"/>
        </w:rPr>
        <w:t xml:space="preserve"> 20</w:t>
      </w:r>
      <w:r>
        <w:rPr>
          <w:rFonts w:eastAsia="Times New Roman" w:cs="Courier New" w:ascii="Courier New" w:hAnsi="Courier New"/>
          <w:b/>
          <w:bCs/>
          <w:sz w:val="24"/>
          <w:szCs w:val="24"/>
        </w:rPr>
        <w:t>__</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b/>
          <w:bCs/>
          <w:sz w:val="24"/>
          <w:szCs w:val="24"/>
        </w:rPr>
        <w:t>Time: 1 Hour 30 Minutes</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b/>
          <w:bCs/>
          <w:sz w:val="24"/>
          <w:szCs w:val="24"/>
        </w:rPr>
        <w:t>INSTRUCTIONS TO CANDIDATES</w:t>
      </w:r>
    </w:p>
    <w:p>
      <w:pPr>
        <w:pStyle w:val="Normal"/>
        <w:numPr>
          <w:ilvl w:val="0"/>
          <w:numId w:val="6"/>
        </w:numPr>
        <w:spacing w:lineRule="auto" w:line="480" w:beforeAutospacing="1" w:after="0"/>
        <w:rPr>
          <w:rFonts w:ascii="Courier New" w:hAnsi="Courier New" w:eastAsia="Times New Roman" w:cs="Courier New"/>
          <w:sz w:val="24"/>
          <w:szCs w:val="24"/>
        </w:rPr>
      </w:pPr>
      <w:r>
        <w:rPr>
          <w:rFonts w:eastAsia="Times New Roman" w:cs="Courier New" w:ascii="Courier New" w:hAnsi="Courier New"/>
          <w:sz w:val="24"/>
          <w:szCs w:val="24"/>
        </w:rPr>
        <w:t>Write your name and assessment number correctly.</w:t>
      </w:r>
    </w:p>
    <w:p>
      <w:pPr>
        <w:pStyle w:val="Normal"/>
        <w:numPr>
          <w:ilvl w:val="0"/>
          <w:numId w:val="6"/>
        </w:numPr>
        <w:spacing w:lineRule="auto" w:line="480" w:before="0" w:after="0"/>
        <w:rPr>
          <w:rFonts w:ascii="Courier New" w:hAnsi="Courier New" w:eastAsia="Times New Roman" w:cs="Courier New"/>
          <w:sz w:val="24"/>
          <w:szCs w:val="24"/>
        </w:rPr>
      </w:pPr>
      <w:r>
        <w:rPr>
          <w:rFonts w:eastAsia="Times New Roman" w:cs="Courier New" w:ascii="Courier New" w:hAnsi="Courier New"/>
          <w:sz w:val="24"/>
          <w:szCs w:val="24"/>
        </w:rPr>
        <w:t>Write the name and code of your school in the spaces as indicated above.</w:t>
      </w:r>
    </w:p>
    <w:p>
      <w:pPr>
        <w:pStyle w:val="Normal"/>
        <w:numPr>
          <w:ilvl w:val="0"/>
          <w:numId w:val="6"/>
        </w:numPr>
        <w:spacing w:lineRule="auto" w:line="480" w:before="0" w:after="0"/>
        <w:rPr>
          <w:rFonts w:ascii="Courier New" w:hAnsi="Courier New" w:eastAsia="Times New Roman" w:cs="Courier New"/>
          <w:sz w:val="24"/>
          <w:szCs w:val="24"/>
        </w:rPr>
      </w:pPr>
      <w:r>
        <w:rPr>
          <w:rFonts w:eastAsia="Times New Roman" w:cs="Courier New" w:ascii="Courier New" w:hAnsi="Courier New"/>
          <w:sz w:val="24"/>
          <w:szCs w:val="24"/>
        </w:rPr>
        <w:t>This paper consists of two sections: A and B.</w:t>
      </w:r>
    </w:p>
    <w:p>
      <w:pPr>
        <w:pStyle w:val="Normal"/>
        <w:numPr>
          <w:ilvl w:val="0"/>
          <w:numId w:val="6"/>
        </w:numPr>
        <w:spacing w:lineRule="auto" w:line="480" w:before="0" w:after="0"/>
        <w:rPr>
          <w:rFonts w:ascii="Courier New" w:hAnsi="Courier New" w:eastAsia="Times New Roman" w:cs="Courier New"/>
          <w:sz w:val="24"/>
          <w:szCs w:val="24"/>
        </w:rPr>
      </w:pPr>
      <w:r>
        <w:rPr>
          <w:rFonts w:eastAsia="Times New Roman" w:cs="Courier New" w:ascii="Courier New" w:hAnsi="Courier New"/>
          <w:sz w:val="24"/>
          <w:szCs w:val="24"/>
        </w:rPr>
        <w:t>Section A comprises Multiple Choice Questions.</w:t>
      </w:r>
    </w:p>
    <w:p>
      <w:pPr>
        <w:pStyle w:val="Normal"/>
        <w:numPr>
          <w:ilvl w:val="0"/>
          <w:numId w:val="6"/>
        </w:numPr>
        <w:spacing w:lineRule="auto" w:line="480" w:before="0" w:after="0"/>
        <w:rPr>
          <w:rFonts w:ascii="Courier New" w:hAnsi="Courier New" w:eastAsia="Times New Roman" w:cs="Courier New"/>
          <w:sz w:val="24"/>
          <w:szCs w:val="24"/>
        </w:rPr>
      </w:pPr>
      <w:r>
        <w:rPr>
          <w:rFonts w:eastAsia="Times New Roman" w:cs="Courier New" w:ascii="Courier New" w:hAnsi="Courier New"/>
          <w:sz w:val="24"/>
          <w:szCs w:val="24"/>
        </w:rPr>
        <w:t>Section B comprises structured questions and essay questions.</w:t>
      </w:r>
    </w:p>
    <w:p>
      <w:pPr>
        <w:pStyle w:val="Normal"/>
        <w:numPr>
          <w:ilvl w:val="0"/>
          <w:numId w:val="6"/>
        </w:numPr>
        <w:spacing w:lineRule="auto" w:line="480" w:before="0" w:after="0"/>
        <w:rPr>
          <w:rFonts w:ascii="Courier New" w:hAnsi="Courier New" w:eastAsia="Times New Roman" w:cs="Courier New"/>
          <w:sz w:val="24"/>
          <w:szCs w:val="24"/>
        </w:rPr>
      </w:pPr>
      <w:r>
        <w:rPr>
          <w:rFonts w:eastAsia="Times New Roman" w:cs="Courier New" w:ascii="Courier New" w:hAnsi="Courier New"/>
          <w:sz w:val="24"/>
          <w:szCs w:val="24"/>
        </w:rPr>
        <w:t>Answer ALL the questions in Section A on the separate ANSWER SHEET provided.</w:t>
      </w:r>
    </w:p>
    <w:p>
      <w:pPr>
        <w:pStyle w:val="Normal"/>
        <w:numPr>
          <w:ilvl w:val="0"/>
          <w:numId w:val="6"/>
        </w:numPr>
        <w:spacing w:lineRule="auto" w:line="480" w:before="0" w:after="0"/>
        <w:rPr>
          <w:rFonts w:ascii="Courier New" w:hAnsi="Courier New" w:eastAsia="Times New Roman" w:cs="Courier New"/>
          <w:sz w:val="24"/>
          <w:szCs w:val="24"/>
        </w:rPr>
      </w:pPr>
      <w:r>
        <w:rPr>
          <w:rFonts w:eastAsia="Times New Roman" w:cs="Courier New" w:ascii="Courier New" w:hAnsi="Courier New"/>
          <w:sz w:val="24"/>
          <w:szCs w:val="24"/>
        </w:rPr>
        <w:t>Answer ALL the questions in Section B in the spaces provided on this question paper.</w:t>
      </w:r>
    </w:p>
    <w:p>
      <w:pPr>
        <w:pStyle w:val="Normal"/>
        <w:numPr>
          <w:ilvl w:val="0"/>
          <w:numId w:val="6"/>
        </w:numPr>
        <w:spacing w:lineRule="auto" w:line="480" w:before="0" w:after="0"/>
        <w:rPr>
          <w:rFonts w:ascii="Courier New" w:hAnsi="Courier New" w:eastAsia="Times New Roman" w:cs="Courier New"/>
          <w:sz w:val="24"/>
          <w:szCs w:val="24"/>
        </w:rPr>
      </w:pPr>
      <w:r>
        <w:rPr>
          <w:rFonts w:eastAsia="Times New Roman" w:cs="Courier New" w:ascii="Courier New" w:hAnsi="Courier New"/>
          <w:sz w:val="24"/>
          <w:szCs w:val="24"/>
        </w:rPr>
        <w:t>Do NOT remove any page from this question paper.</w:t>
      </w:r>
    </w:p>
    <w:p>
      <w:pPr>
        <w:pStyle w:val="Normal"/>
        <w:numPr>
          <w:ilvl w:val="0"/>
          <w:numId w:val="6"/>
        </w:numPr>
        <w:spacing w:lineRule="auto" w:line="480" w:before="0" w:afterAutospacing="1"/>
        <w:rPr>
          <w:rFonts w:ascii="Courier New" w:hAnsi="Courier New" w:eastAsia="Times New Roman" w:cs="Courier New"/>
          <w:sz w:val="24"/>
          <w:szCs w:val="24"/>
        </w:rPr>
      </w:pPr>
      <w:r>
        <w:rPr>
          <w:rFonts w:eastAsia="Times New Roman" w:cs="Courier New" w:ascii="Courier New" w:hAnsi="Courier New"/>
          <w:sz w:val="24"/>
          <w:szCs w:val="24"/>
        </w:rPr>
        <w:t>Answer the questions in English.</w:t>
      </w:r>
    </w:p>
    <w:p>
      <w:pPr>
        <w:pStyle w:val="Normal"/>
        <w:tabs>
          <w:tab w:val="clear" w:pos="720"/>
          <w:tab w:val="left" w:pos="3901" w:leader="none"/>
          <w:tab w:val="center" w:pos="5599" w:leader="none"/>
        </w:tabs>
        <w:spacing w:lineRule="auto" w:line="240" w:beforeAutospacing="1" w:afterAutospacing="1"/>
        <w:rPr>
          <w:rFonts w:ascii="Courier New" w:hAnsi="Courier New" w:eastAsia="Times New Roman" w:cs="Courier New"/>
          <w:b/>
          <w:bCs/>
          <w:sz w:val="24"/>
          <w:szCs w:val="24"/>
        </w:rPr>
      </w:pPr>
      <w:r>
        <w:rPr>
          <w:rFonts w:eastAsia="Times New Roman" w:cs="Courier New" w:ascii="Courier New" w:hAnsi="Courier New"/>
          <w:b/>
          <w:bCs/>
          <w:sz w:val="24"/>
          <w:szCs w:val="24"/>
        </w:rPr>
        <w:tab/>
      </w:r>
      <w:r>
        <w:rPr>
          <w:rFonts w:cs="Courier New" w:ascii="Courier New" w:hAnsi="Courier New"/>
        </w:rPr>
        <w:t xml:space="preserve">This paper consists of 8 printed pages. </w:t>
      </w:r>
      <w:r>
        <w:rPr>
          <w:rStyle w:val="citation-0"/>
          <w:rFonts w:cs="Courier New" w:ascii="Courier New" w:hAnsi="Courier New"/>
        </w:rPr>
        <w:t>Candidates should check the question paper to ascertain that all the pages are printed as indicated and that no questions are missing.</w:t>
      </w:r>
      <w:r>
        <w:rPr>
          <w:rStyle w:val="button-container"/>
          <w:rFonts w:cs="Courier New" w:ascii="Courier New" w:hAnsi="Courier New"/>
        </w:rPr>
        <w:t xml:space="preserve">                  </w:t>
      </w:r>
      <w:r>
        <w:rPr>
          <w:rFonts w:cs="Courier New" w:ascii="Courier New" w:hAnsi="Courier New"/>
        </w:rPr>
        <w:t>© 2025 The competence based assessment          Turn over</w:t>
      </w:r>
    </w:p>
    <w:p>
      <w:pPr>
        <w:pStyle w:val="Normal"/>
        <w:tabs>
          <w:tab w:val="clear" w:pos="720"/>
          <w:tab w:val="left" w:pos="3901" w:leader="none"/>
          <w:tab w:val="center" w:pos="5599" w:leader="none"/>
        </w:tabs>
        <w:spacing w:lineRule="auto" w:line="240" w:beforeAutospacing="1" w:afterAutospacing="1"/>
        <w:rPr>
          <w:rFonts w:ascii="Courier New" w:hAnsi="Courier New" w:eastAsia="Times New Roman" w:cs="Courier New"/>
          <w:b/>
          <w:bCs/>
          <w:sz w:val="24"/>
          <w:szCs w:val="24"/>
        </w:rPr>
      </w:pPr>
      <w:r>
        <w:rPr>
          <w:rFonts w:eastAsia="Times New Roman" w:cs="Courier New" w:ascii="Courier New" w:hAnsi="Courier New"/>
          <w:b/>
          <w:bCs/>
          <w:sz w:val="24"/>
          <w:szCs w:val="24"/>
        </w:rPr>
      </w:r>
    </w:p>
    <w:p>
      <w:pPr>
        <w:pStyle w:val="Normal"/>
        <w:tabs>
          <w:tab w:val="clear" w:pos="720"/>
          <w:tab w:val="left" w:pos="3901" w:leader="none"/>
          <w:tab w:val="center" w:pos="5599" w:leader="none"/>
        </w:tabs>
        <w:spacing w:lineRule="auto" w:line="240" w:beforeAutospacing="1" w:afterAutospacing="1"/>
        <w:rPr>
          <w:rFonts w:ascii="Courier New" w:hAnsi="Courier New" w:eastAsia="Times New Roman" w:cs="Courier New"/>
          <w:b/>
          <w:bCs/>
          <w:sz w:val="24"/>
          <w:szCs w:val="24"/>
        </w:rPr>
      </w:pPr>
      <w:r>
        <w:rPr>
          <w:rFonts w:eastAsia="Times New Roman" w:cs="Courier New" w:ascii="Courier New" w:hAnsi="Courier New"/>
          <w:b/>
          <w:bCs/>
          <w:sz w:val="24"/>
          <w:szCs w:val="24"/>
        </w:rPr>
      </w:r>
    </w:p>
    <w:p>
      <w:pPr>
        <w:pStyle w:val="Normal"/>
        <w:tabs>
          <w:tab w:val="clear" w:pos="720"/>
          <w:tab w:val="left" w:pos="3901" w:leader="none"/>
          <w:tab w:val="center" w:pos="5599" w:leader="none"/>
        </w:tabs>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b/>
          <w:bCs/>
          <w:sz w:val="24"/>
          <w:szCs w:val="24"/>
        </w:rPr>
        <w:tab/>
        <w:t>SECTION A (20 Marks)</w:t>
      </w:r>
    </w:p>
    <w:p>
      <w:pPr>
        <w:pStyle w:val="Normal"/>
        <w:spacing w:lineRule="auto" w:line="240" w:beforeAutospacing="1" w:afterAutospacing="1"/>
        <w:jc w:val="center"/>
        <w:rPr>
          <w:rFonts w:ascii="Courier New" w:hAnsi="Courier New" w:eastAsia="Times New Roman" w:cs="Courier New"/>
          <w:sz w:val="24"/>
          <w:szCs w:val="24"/>
        </w:rPr>
      </w:pPr>
      <w:r>
        <w:rPr>
          <w:rFonts w:eastAsia="Times New Roman" w:cs="Courier New" w:ascii="Courier New" w:hAnsi="Courier New"/>
          <w:bCs/>
          <w:sz w:val="24"/>
          <w:szCs w:val="24"/>
        </w:rPr>
        <w:t>Answer all questions in this section.</w:t>
      </w:r>
      <w:r>
        <w:rPr>
          <w:rFonts w:eastAsia="Times New Roman" w:cs="Courier New" w:ascii="Courier New" w:hAnsi="Courier New"/>
          <w:sz w:val="24"/>
          <w:szCs w:val="24"/>
        </w:rPr>
        <w:t xml:space="preserve"> </w:t>
      </w:r>
    </w:p>
    <w:p>
      <w:pPr>
        <w:sectPr>
          <w:type w:val="nextPage"/>
          <w:pgSz w:w="12240" w:h="15840"/>
          <w:pgMar w:left="567" w:right="474" w:gutter="0" w:header="0" w:top="142" w:footer="0" w:bottom="284"/>
          <w:pgNumType w:fmt="decimal"/>
          <w:formProt w:val="false"/>
          <w:textDirection w:val="lrTb"/>
          <w:docGrid w:type="default" w:linePitch="360" w:charSpace="4096"/>
        </w:sectPr>
      </w:pPr>
    </w:p>
    <w:p>
      <w:pPr>
        <w:pStyle w:val="Normal"/>
        <w:numPr>
          <w:ilvl w:val="0"/>
          <w:numId w:val="1"/>
        </w:numPr>
        <w:spacing w:lineRule="auto" w:line="240" w:beforeAutospacing="1" w:after="0"/>
        <w:rPr>
          <w:rFonts w:ascii="Courier New" w:hAnsi="Courier New" w:eastAsia="Times New Roman" w:cs="Courier New"/>
          <w:sz w:val="24"/>
          <w:szCs w:val="24"/>
        </w:rPr>
      </w:pPr>
      <w:r>
        <w:rPr>
          <w:rFonts w:eastAsia="Times New Roman" w:cs="Courier New" w:ascii="Courier New" w:hAnsi="Courier New"/>
          <w:sz w:val="24"/>
          <w:szCs w:val="24"/>
        </w:rPr>
        <w:t>The attribute of Allah meaning "The All-Hearing" is:                   A. Al-Rahman                        B. Al-Rahim                      C. Al-Sami'                       D. Al-Basir</w:t>
      </w:r>
    </w:p>
    <w:p>
      <w:pPr>
        <w:pStyle w:val="Normal"/>
        <w:numPr>
          <w:ilvl w:val="0"/>
          <w:numId w:val="1"/>
        </w:numPr>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The treaty signed between the Muslims of Madinah and the people of Makkah in the 6th year of Hijrah was the Treaty of:             A. Badr                            B. Uhud                             C. Hudaybiyyah                      D. Khandaq</w:t>
      </w:r>
    </w:p>
    <w:p>
      <w:pPr>
        <w:pStyle w:val="Normal"/>
        <w:numPr>
          <w:ilvl w:val="0"/>
          <w:numId w:val="1"/>
        </w:numPr>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The term for sincere intention in performing acts of worship is:    A. Taqwa                           B. Ikhlas                           C. Ihsan                            D. Sabr</w:t>
      </w:r>
    </w:p>
    <w:p>
      <w:pPr>
        <w:pStyle w:val="Normal"/>
        <w:numPr>
          <w:ilvl w:val="0"/>
          <w:numId w:val="1"/>
        </w:numPr>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The voluntary prayers performed before or after the obligatory prayers are called:                  A. Tarawih                         B. Witr                             C. Sunnah prayers                     D. Istikhara</w:t>
      </w:r>
    </w:p>
    <w:p>
      <w:pPr>
        <w:pStyle w:val="Normal"/>
        <w:numPr>
          <w:ilvl w:val="0"/>
          <w:numId w:val="1"/>
        </w:numPr>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The minimum amount of wealth that is subject to Zakat is called:    A. Sadaqah                         B. Waqf                            C. Nisab                            D. Riba</w:t>
      </w:r>
    </w:p>
    <w:p>
      <w:pPr>
        <w:pStyle w:val="Normal"/>
        <w:numPr>
          <w:ilvl w:val="0"/>
          <w:numId w:val="1"/>
        </w:numPr>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Fasting on days other than Ramadhan is generally considered: A. Fardh                             B. Sunnah                           C. Makruh                           D. Haram</w:t>
      </w:r>
    </w:p>
    <w:p>
      <w:pPr>
        <w:pStyle w:val="Normal"/>
        <w:numPr>
          <w:ilvl w:val="0"/>
          <w:numId w:val="1"/>
        </w:numPr>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The ritual of going around the Kaabah seven times during Hajj or Umrah is called:                     A. Sa'i B. Wuquf C. Tawaf D. Rami</w:t>
      </w:r>
    </w:p>
    <w:p>
      <w:pPr>
        <w:pStyle w:val="Normal"/>
        <w:numPr>
          <w:ilvl w:val="0"/>
          <w:numId w:val="1"/>
        </w:numPr>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The Prophet Muhammad (PBUH) emphasized taking care of one's health, which is related to the Islamic principle of:               A. Jihad                             B. Shura                               C. Amanah                           D. Healthy living</w:t>
      </w:r>
    </w:p>
    <w:p>
      <w:pPr>
        <w:pStyle w:val="Normal"/>
        <w:numPr>
          <w:ilvl w:val="0"/>
          <w:numId w:val="1"/>
        </w:numPr>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The first battle fought by the Muslims after the Hijrah was the Battle of:                         A. Uhud                             B. Badr                                C. Khandaq                          D. Tabuk</w:t>
      </w:r>
    </w:p>
    <w:p>
      <w:pPr>
        <w:pStyle w:val="Normal"/>
        <w:numPr>
          <w:ilvl w:val="0"/>
          <w:numId w:val="1"/>
        </w:numPr>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The successor to Prophet Muhammad (PBUH) as the leader of the Muslim community was called a:                                   A. Prophet                          B. Imam                            C. Shaykh                              D. Caliph</w:t>
      </w:r>
    </w:p>
    <w:p>
      <w:pPr>
        <w:pStyle w:val="Normal"/>
        <w:numPr>
          <w:ilvl w:val="0"/>
          <w:numId w:val="1"/>
        </w:numPr>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The Caliphate of Abu Bakr Al-Siddiq (R.A.) was primarily focused on:                          A. Expanding the empire rapidly B. Consolidating the Muslim state and dealing with apostasy            C. Translating foreign texts        D. Building large cities</w:t>
      </w:r>
    </w:p>
    <w:p>
      <w:pPr>
        <w:pStyle w:val="Normal"/>
        <w:numPr>
          <w:ilvl w:val="0"/>
          <w:numId w:val="1"/>
        </w:numPr>
        <w:spacing w:lineRule="auto" w:line="240" w:before="0" w:afterAutospacing="1"/>
        <w:rPr>
          <w:rFonts w:ascii="Courier New" w:hAnsi="Courier New" w:eastAsia="Times New Roman" w:cs="Courier New"/>
          <w:sz w:val="24"/>
          <w:szCs w:val="24"/>
        </w:rPr>
      </w:pPr>
      <w:r>
        <w:rPr>
          <w:rFonts w:eastAsia="Times New Roman" w:cs="Courier New" w:ascii="Courier New" w:hAnsi="Courier New"/>
          <w:sz w:val="24"/>
          <w:szCs w:val="24"/>
        </w:rPr>
        <w:t>Islamic ethics in business transactions emphasize:                 A. Deception                            B. Honesty and fairness              C. Monopoly                               D. Exploitation</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r>
    </w:p>
    <w:p>
      <w:pPr>
        <w:pStyle w:val="Normal"/>
        <w:numPr>
          <w:ilvl w:val="0"/>
          <w:numId w:val="1"/>
        </w:numPr>
        <w:spacing w:lineRule="auto" w:line="240" w:beforeAutospacing="1" w:after="0"/>
        <w:rPr>
          <w:rFonts w:ascii="Courier New" w:hAnsi="Courier New" w:eastAsia="Times New Roman" w:cs="Courier New"/>
          <w:sz w:val="24"/>
          <w:szCs w:val="24"/>
        </w:rPr>
      </w:pPr>
      <w:r>
        <w:rPr>
          <w:rFonts w:eastAsia="Times New Roman" w:cs="Courier New" w:ascii="Courier New" w:hAnsi="Courier New"/>
          <w:sz w:val="24"/>
          <w:szCs w:val="24"/>
        </w:rPr>
        <w:t>The Islamic perspective on environmental responsibility is based on the concept of Muslims being:                                 A. Consumers of resources            B. Destroyers of nature              C. Khulafa of the Earth              D. Indifferent to the environment</w:t>
      </w:r>
    </w:p>
    <w:p>
      <w:pPr>
        <w:pStyle w:val="Normal"/>
        <w:numPr>
          <w:ilvl w:val="0"/>
          <w:numId w:val="1"/>
        </w:numPr>
        <w:spacing w:lineRule="auto" w:line="240" w:before="0" w:after="0"/>
        <w:rPr>
          <w:rFonts w:ascii="Courier New" w:hAnsi="Courier New" w:eastAsia="Times New Roman" w:cs="Courier New"/>
          <w:sz w:val="24"/>
          <w:szCs w:val="24"/>
        </w:rPr>
      </w:pPr>
      <w:r>
        <w:rPr>
          <w:rFonts w:eastAsia="Times New Roman" w:cs="Courier New" w:ascii="Courier New" w:hAnsi="Courier New"/>
          <w:i/>
          <w:sz w:val="24"/>
          <w:szCs w:val="24"/>
        </w:rPr>
        <w:t>Khushu'</w:t>
      </w:r>
      <w:r>
        <w:rPr>
          <w:rFonts w:eastAsia="Times New Roman" w:cs="Courier New" w:ascii="Courier New" w:hAnsi="Courier New"/>
          <w:sz w:val="24"/>
          <w:szCs w:val="24"/>
        </w:rPr>
        <w:t xml:space="preserve"> in Salah refers to: A. Praying quickly                         B. Concentration in prayer              C. Praying loudly                     D. Praying alone</w:t>
      </w:r>
    </w:p>
    <w:p>
      <w:pPr>
        <w:pStyle w:val="Normal"/>
        <w:numPr>
          <w:ilvl w:val="0"/>
          <w:numId w:val="1"/>
        </w:numPr>
        <w:spacing w:lineRule="auto" w:line="240" w:before="0" w:after="0"/>
        <w:rPr>
          <w:rFonts w:ascii="Courier New" w:hAnsi="Courier New" w:eastAsia="Times New Roman" w:cs="Courier New"/>
          <w:sz w:val="24"/>
          <w:szCs w:val="24"/>
        </w:rPr>
      </w:pPr>
      <w:r>
        <w:rPr>
          <w:rFonts w:eastAsia="Times New Roman" w:cs="Courier New" w:ascii="Courier New" w:hAnsi="Courier New"/>
          <w:i/>
          <w:sz w:val="24"/>
          <w:szCs w:val="24"/>
        </w:rPr>
        <w:t>I'tikaf</w:t>
      </w:r>
      <w:r>
        <w:rPr>
          <w:rFonts w:eastAsia="Times New Roman" w:cs="Courier New" w:ascii="Courier New" w:hAnsi="Courier New"/>
          <w:sz w:val="24"/>
          <w:szCs w:val="24"/>
        </w:rPr>
        <w:t>, a practice during Ramadhan, involves:                   A. Traveling extensively            B. Seclusion in the mosque for worship                              C. Feasting during the night            D. Sleeping throughout the day</w:t>
      </w:r>
    </w:p>
    <w:p>
      <w:pPr>
        <w:pStyle w:val="Normal"/>
        <w:numPr>
          <w:ilvl w:val="0"/>
          <w:numId w:val="1"/>
        </w:numPr>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The Farewell Sermon of Prophet Muhammad (PBUH) was delivered during:                      A. The Battle of Badr                 B. The Conquest of Makkah                  C. The Farewell Pilgrimage             D. The Hijrah</w:t>
      </w:r>
    </w:p>
    <w:p>
      <w:pPr>
        <w:pStyle w:val="Normal"/>
        <w:numPr>
          <w:ilvl w:val="0"/>
          <w:numId w:val="1"/>
        </w:numPr>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A major Hadith collection compiled by Imam Bukhari is considered one of the most authentic collections of Hadith. This relates to the study of:             A. Tafsir                                B. Fiqh                                  C. Ulum al-Hadith                     D. Sirah</w:t>
      </w:r>
    </w:p>
    <w:p>
      <w:pPr>
        <w:pStyle w:val="Normal"/>
        <w:numPr>
          <w:ilvl w:val="0"/>
          <w:numId w:val="1"/>
        </w:numPr>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 xml:space="preserve">The Islamic ruling on substance abuse is that it is:        A. Recommended                        B. Permissible                           C. Discouraged                        D. Prohibited </w:t>
      </w:r>
    </w:p>
    <w:p>
      <w:pPr>
        <w:pStyle w:val="Normal"/>
        <w:numPr>
          <w:ilvl w:val="0"/>
          <w:numId w:val="1"/>
        </w:numPr>
        <w:spacing w:lineRule="auto" w:line="240" w:before="0" w:after="0"/>
        <w:rPr>
          <w:rFonts w:ascii="Courier New" w:hAnsi="Courier New" w:eastAsia="Times New Roman" w:cs="Courier New"/>
          <w:sz w:val="24"/>
          <w:szCs w:val="24"/>
        </w:rPr>
      </w:pPr>
      <w:r>
        <w:rPr>
          <w:rFonts w:eastAsia="Times New Roman" w:cs="Courier New" w:ascii="Courier New" w:hAnsi="Courier New"/>
          <w:sz w:val="24"/>
          <w:szCs w:val="24"/>
        </w:rPr>
        <w:t>The concept of seeking knowledge in Islam is considered: A. Optional                          B. Discouraged                       C. Obligatory                       D. Only for religious scholars</w:t>
      </w:r>
    </w:p>
    <w:p>
      <w:pPr>
        <w:pStyle w:val="Normal"/>
        <w:numPr>
          <w:ilvl w:val="0"/>
          <w:numId w:val="1"/>
        </w:numPr>
        <w:spacing w:lineRule="auto" w:line="240" w:before="0" w:afterAutospacing="1"/>
        <w:rPr>
          <w:rFonts w:ascii="Courier New" w:hAnsi="Courier New" w:eastAsia="Times New Roman" w:cs="Courier New"/>
          <w:sz w:val="24"/>
          <w:szCs w:val="24"/>
        </w:rPr>
      </w:pPr>
      <w:r>
        <w:rPr>
          <w:rFonts w:eastAsia="Times New Roman" w:cs="Courier New" w:ascii="Courier New" w:hAnsi="Courier New"/>
          <w:sz w:val="24"/>
          <w:szCs w:val="24"/>
        </w:rPr>
        <w:t>The month in which Hajj takes place is:                     A. Ramadhan                           B. Shawwal                            C. Dhu al-Qi'dah                          D. Dhu al-Hijjah</w:t>
      </w:r>
    </w:p>
    <w:p>
      <w:pPr>
        <w:sectPr>
          <w:type w:val="continuous"/>
          <w:pgSz w:w="12240" w:h="15840"/>
          <w:pgMar w:left="567" w:right="474" w:gutter="0" w:header="0" w:top="142" w:footer="0" w:bottom="284"/>
          <w:cols w:num="2" w:space="0" w:equalWidth="true" w:sep="true"/>
          <w:formProt w:val="false"/>
          <w:textDirection w:val="lrTb"/>
          <w:docGrid w:type="default" w:linePitch="360" w:charSpace="4096"/>
        </w:sectPr>
      </w:pPr>
    </w:p>
    <w:p>
      <w:pPr>
        <w:pStyle w:val="Normal"/>
        <w:spacing w:lineRule="auto" w:line="240" w:beforeAutospacing="1" w:afterAutospacing="1"/>
        <w:jc w:val="center"/>
        <w:rPr>
          <w:rFonts w:ascii="Courier New" w:hAnsi="Courier New" w:eastAsia="Times New Roman" w:cs="Courier New"/>
          <w:sz w:val="24"/>
          <w:szCs w:val="24"/>
        </w:rPr>
      </w:pPr>
      <w:r>
        <w:rPr>
          <w:rFonts w:eastAsia="Times New Roman" w:cs="Courier New" w:ascii="Courier New" w:hAnsi="Courier New"/>
          <w:b/>
          <w:bCs/>
          <w:sz w:val="24"/>
          <w:szCs w:val="24"/>
        </w:rPr>
        <w:t>SECTION B (80 Marks)</w:t>
      </w:r>
    </w:p>
    <w:p>
      <w:pPr>
        <w:pStyle w:val="Normal"/>
        <w:spacing w:lineRule="auto" w:line="240" w:beforeAutospacing="1" w:afterAutospacing="1"/>
        <w:jc w:val="center"/>
        <w:rPr>
          <w:rFonts w:ascii="Courier New" w:hAnsi="Courier New" w:eastAsia="Times New Roman" w:cs="Courier New"/>
          <w:b/>
          <w:bCs/>
          <w:sz w:val="24"/>
          <w:szCs w:val="24"/>
        </w:rPr>
      </w:pPr>
      <w:r>
        <w:rPr>
          <w:rFonts w:eastAsia="Times New Roman" w:cs="Courier New" w:ascii="Courier New" w:hAnsi="Courier New"/>
          <w:b/>
          <w:bCs/>
          <w:sz w:val="24"/>
          <w:szCs w:val="24"/>
        </w:rPr>
        <w:t>Answer all questions in this section.</w:t>
      </w:r>
    </w:p>
    <w:p>
      <w:pPr>
        <w:pStyle w:val="Normal"/>
        <w:spacing w:lineRule="auto" w:line="240" w:beforeAutospacing="1" w:afterAutospacing="1"/>
        <w:jc w:val="center"/>
        <w:rPr>
          <w:rFonts w:ascii="Courier New" w:hAnsi="Courier New" w:eastAsia="Times New Roman" w:cs="Courier New"/>
          <w:sz w:val="24"/>
          <w:szCs w:val="24"/>
        </w:rPr>
      </w:pPr>
      <w:r>
        <w:rPr>
          <w:rFonts w:eastAsia="Times New Roman" w:cs="Courier New" w:ascii="Courier New" w:hAnsi="Courier New"/>
          <w:b/>
          <w:bCs/>
          <w:sz w:val="24"/>
          <w:szCs w:val="24"/>
        </w:rPr>
        <w:t>Incorporate relevant Islamic teachings in your answers.</w:t>
      </w:r>
    </w:p>
    <w:p>
      <w:pPr>
        <w:pStyle w:val="Normal"/>
        <w:spacing w:lineRule="auto" w:line="240" w:beforeAutospacing="1" w:afterAutospacing="1"/>
        <w:jc w:val="center"/>
        <w:rPr>
          <w:rFonts w:ascii="Courier New" w:hAnsi="Courier New" w:eastAsia="Times New Roman" w:cs="Courier New"/>
          <w:sz w:val="24"/>
          <w:szCs w:val="24"/>
        </w:rPr>
      </w:pPr>
      <w:r>
        <w:rPr>
          <w:rFonts w:eastAsia="Times New Roman" w:cs="Courier New" w:ascii="Courier New" w:hAnsi="Courier New"/>
          <w:i/>
          <w:iCs/>
          <w:sz w:val="24"/>
          <w:szCs w:val="24"/>
        </w:rPr>
        <w:t>(Each question carries 4 Marks)</w:t>
      </w:r>
    </w:p>
    <w:p>
      <w:pPr>
        <w:pStyle w:val="Normal"/>
        <w:numPr>
          <w:ilvl w:val="0"/>
          <w:numId w:val="2"/>
        </w:numPr>
        <w:spacing w:lineRule="auto" w:line="480" w:beforeAutospacing="1" w:after="0"/>
        <w:rPr>
          <w:rFonts w:ascii="Courier New" w:hAnsi="Courier New" w:eastAsia="Times New Roman" w:cs="Courier New"/>
          <w:sz w:val="24"/>
          <w:szCs w:val="24"/>
        </w:rPr>
      </w:pPr>
      <w:r>
        <w:rPr>
          <w:rFonts w:eastAsia="Times New Roman" w:cs="Courier New" w:ascii="Courier New" w:hAnsi="Courier New"/>
          <w:sz w:val="24"/>
          <w:szCs w:val="24"/>
        </w:rPr>
        <w:t>Your friend, Ali, argues that knowing the names and attributes of Allah is not very important as long as one believes in God. Explain to Ali the significance of knowing Allah's names and attributes in strengthening one's Tawhid and connection with Allah.</w:t>
      </w:r>
    </w:p>
    <w:p>
      <w:pPr>
        <w:pStyle w:val="ListParagraph"/>
        <w:numPr>
          <w:ilvl w:val="1"/>
          <w:numId w:val="2"/>
        </w:numPr>
        <w:spacing w:lineRule="auto" w:line="480" w:before="0" w:after="0"/>
        <w:contextualSpacing/>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w:t>
      </w:r>
    </w:p>
    <w:p>
      <w:pPr>
        <w:pStyle w:val="ListParagraph"/>
        <w:numPr>
          <w:ilvl w:val="1"/>
          <w:numId w:val="2"/>
        </w:numPr>
        <w:spacing w:lineRule="auto" w:line="480" w:before="0" w:after="0"/>
        <w:contextualSpacing/>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w:t>
      </w:r>
    </w:p>
    <w:p>
      <w:pPr>
        <w:pStyle w:val="ListParagraph"/>
        <w:numPr>
          <w:ilvl w:val="1"/>
          <w:numId w:val="2"/>
        </w:numPr>
        <w:spacing w:lineRule="auto" w:line="480" w:before="0" w:after="0"/>
        <w:contextualSpacing/>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w:t>
      </w:r>
    </w:p>
    <w:p>
      <w:pPr>
        <w:pStyle w:val="ListParagraph"/>
        <w:numPr>
          <w:ilvl w:val="1"/>
          <w:numId w:val="2"/>
        </w:numPr>
        <w:spacing w:lineRule="auto" w:line="480" w:before="0" w:after="0"/>
        <w:contextualSpacing/>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w:t>
      </w:r>
    </w:p>
    <w:p>
      <w:pPr>
        <w:pStyle w:val="Normal"/>
        <w:numPr>
          <w:ilvl w:val="0"/>
          <w:numId w:val="2"/>
        </w:numPr>
        <w:spacing w:lineRule="auto" w:line="480" w:before="0" w:after="0"/>
        <w:rPr>
          <w:rFonts w:ascii="Courier New" w:hAnsi="Courier New" w:eastAsia="Times New Roman" w:cs="Courier New"/>
          <w:sz w:val="24"/>
          <w:szCs w:val="24"/>
        </w:rPr>
      </w:pPr>
      <w:r>
        <w:rPr>
          <w:rFonts w:eastAsia="Times New Roman" w:cs="Courier New" w:ascii="Courier New" w:hAnsi="Courier New"/>
          <w:sz w:val="24"/>
          <w:szCs w:val="24"/>
        </w:rPr>
        <w:t>Your community is experiencing an increase in crime rates among young people. Based on the teachings from the life of Prophet Muhammad (PBUH) in Madinah, suggest two strategies the community can implement to address youth crime.</w:t>
      </w:r>
    </w:p>
    <w:p>
      <w:pPr>
        <w:pStyle w:val="ListParagraph"/>
        <w:numPr>
          <w:ilvl w:val="1"/>
          <w:numId w:val="2"/>
        </w:numPr>
        <w:spacing w:lineRule="auto" w:line="480" w:before="0" w:after="0"/>
        <w:contextualSpacing/>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w:t>
      </w:r>
    </w:p>
    <w:p>
      <w:pPr>
        <w:pStyle w:val="ListParagraph"/>
        <w:numPr>
          <w:ilvl w:val="1"/>
          <w:numId w:val="2"/>
        </w:numPr>
        <w:spacing w:lineRule="auto" w:line="480" w:before="0" w:after="0"/>
        <w:contextualSpacing/>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w:t>
      </w:r>
    </w:p>
    <w:p>
      <w:pPr>
        <w:pStyle w:val="ListParagraph"/>
        <w:numPr>
          <w:ilvl w:val="1"/>
          <w:numId w:val="2"/>
        </w:numPr>
        <w:spacing w:lineRule="auto" w:line="480" w:before="0" w:after="0"/>
        <w:contextualSpacing/>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w:t>
      </w:r>
    </w:p>
    <w:p>
      <w:pPr>
        <w:pStyle w:val="ListParagraph"/>
        <w:numPr>
          <w:ilvl w:val="1"/>
          <w:numId w:val="2"/>
        </w:numPr>
        <w:spacing w:lineRule="auto" w:line="480" w:before="0" w:after="0"/>
        <w:contextualSpacing/>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w:t>
      </w:r>
    </w:p>
    <w:p>
      <w:pPr>
        <w:pStyle w:val="Normal"/>
        <w:numPr>
          <w:ilvl w:val="0"/>
          <w:numId w:val="2"/>
        </w:numPr>
        <w:spacing w:lineRule="auto" w:line="480" w:before="0" w:after="0"/>
        <w:rPr>
          <w:rFonts w:ascii="Courier New" w:hAnsi="Courier New" w:eastAsia="Times New Roman" w:cs="Courier New"/>
          <w:sz w:val="24"/>
          <w:szCs w:val="24"/>
        </w:rPr>
      </w:pPr>
      <w:r>
        <w:rPr>
          <w:rFonts w:eastAsia="Times New Roman" w:cs="Courier New" w:ascii="Courier New" w:hAnsi="Courier New"/>
          <w:sz w:val="24"/>
          <w:szCs w:val="24"/>
        </w:rPr>
        <w:t>Your family runs a small business. You notice that sometimes they compromise on honesty for greater profit. Explain the importance of honesty and fairness in business transactions from an Islamic perspective, citing a teaching from the Quran or Hadith.</w:t>
      </w:r>
    </w:p>
    <w:p>
      <w:pPr>
        <w:pStyle w:val="ListParagraph"/>
        <w:numPr>
          <w:ilvl w:val="1"/>
          <w:numId w:val="2"/>
        </w:numPr>
        <w:spacing w:lineRule="auto" w:line="480" w:before="0" w:after="0"/>
        <w:contextualSpacing/>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w:t>
      </w:r>
    </w:p>
    <w:p>
      <w:pPr>
        <w:pStyle w:val="ListParagraph"/>
        <w:numPr>
          <w:ilvl w:val="1"/>
          <w:numId w:val="2"/>
        </w:numPr>
        <w:spacing w:lineRule="auto" w:line="480" w:before="0" w:after="0"/>
        <w:contextualSpacing/>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w:t>
      </w:r>
    </w:p>
    <w:p>
      <w:pPr>
        <w:pStyle w:val="ListParagraph"/>
        <w:numPr>
          <w:ilvl w:val="1"/>
          <w:numId w:val="2"/>
        </w:numPr>
        <w:spacing w:lineRule="auto" w:line="480" w:before="0" w:afterAutospacing="1"/>
        <w:contextualSpacing/>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w:t>
      </w:r>
    </w:p>
    <w:p>
      <w:pPr>
        <w:pStyle w:val="Normal"/>
        <w:spacing w:lineRule="auto" w:line="480"/>
        <w:rPr>
          <w:rFonts w:ascii="Courier New" w:hAnsi="Courier New" w:eastAsia="Times New Roman" w:cs="Courier New"/>
          <w:sz w:val="24"/>
          <w:szCs w:val="24"/>
        </w:rPr>
      </w:pPr>
      <w:r>
        <w:rPr>
          <w:rFonts w:eastAsia="Times New Roman" w:cs="Courier New" w:ascii="Courier New" w:hAnsi="Courier New"/>
          <w:sz w:val="24"/>
          <w:szCs w:val="24"/>
        </w:rPr>
      </w:r>
      <w:r>
        <w:br w:type="page"/>
      </w:r>
    </w:p>
    <w:p>
      <w:pPr>
        <w:pStyle w:val="ListParagraph"/>
        <w:numPr>
          <w:ilvl w:val="1"/>
          <w:numId w:val="2"/>
        </w:numPr>
        <w:spacing w:lineRule="auto" w:line="480" w:beforeAutospacing="1" w:after="0"/>
        <w:contextualSpacing/>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w:t>
      </w:r>
    </w:p>
    <w:p>
      <w:pPr>
        <w:pStyle w:val="Normal"/>
        <w:numPr>
          <w:ilvl w:val="0"/>
          <w:numId w:val="2"/>
        </w:numPr>
        <w:spacing w:lineRule="auto" w:line="480" w:before="0" w:after="0"/>
        <w:rPr>
          <w:rFonts w:ascii="Courier New" w:hAnsi="Courier New" w:eastAsia="Times New Roman" w:cs="Courier New"/>
          <w:sz w:val="24"/>
          <w:szCs w:val="24"/>
        </w:rPr>
      </w:pPr>
      <w:r>
        <w:rPr>
          <w:rFonts w:eastAsia="Times New Roman" w:cs="Courier New" w:ascii="Courier New" w:hAnsi="Courier New"/>
          <w:sz w:val="24"/>
          <w:szCs w:val="24"/>
        </w:rPr>
        <w:t xml:space="preserve">Your sister is finding it hard to concentrate during Salah and her mind wanders. Advise your sister on how to develop </w:t>
      </w:r>
      <w:r>
        <w:rPr>
          <w:rFonts w:eastAsia="Times New Roman" w:cs="Courier New" w:ascii="Courier New" w:hAnsi="Courier New"/>
          <w:i/>
          <w:sz w:val="24"/>
          <w:szCs w:val="24"/>
        </w:rPr>
        <w:t>Khushu'</w:t>
      </w:r>
      <w:r>
        <w:rPr>
          <w:rFonts w:eastAsia="Times New Roman" w:cs="Courier New" w:ascii="Courier New" w:hAnsi="Courier New"/>
          <w:sz w:val="24"/>
          <w:szCs w:val="24"/>
        </w:rPr>
        <w:t xml:space="preserve"> in Salah, suggesting two practical tips based on Islamic guidance.</w:t>
      </w:r>
    </w:p>
    <w:p>
      <w:pPr>
        <w:pStyle w:val="ListParagraph"/>
        <w:numPr>
          <w:ilvl w:val="1"/>
          <w:numId w:val="2"/>
        </w:numPr>
        <w:spacing w:lineRule="auto" w:line="480" w:before="0" w:after="0"/>
        <w:contextualSpacing/>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w:t>
      </w:r>
    </w:p>
    <w:p>
      <w:pPr>
        <w:pStyle w:val="ListParagraph"/>
        <w:numPr>
          <w:ilvl w:val="1"/>
          <w:numId w:val="2"/>
        </w:numPr>
        <w:spacing w:lineRule="auto" w:line="480" w:before="0" w:after="0"/>
        <w:contextualSpacing/>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w:t>
      </w:r>
    </w:p>
    <w:p>
      <w:pPr>
        <w:pStyle w:val="ListParagraph"/>
        <w:numPr>
          <w:ilvl w:val="1"/>
          <w:numId w:val="2"/>
        </w:numPr>
        <w:spacing w:lineRule="auto" w:line="480" w:before="0" w:after="0"/>
        <w:contextualSpacing/>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w:t>
      </w:r>
    </w:p>
    <w:p>
      <w:pPr>
        <w:pStyle w:val="Normal"/>
        <w:numPr>
          <w:ilvl w:val="0"/>
          <w:numId w:val="2"/>
        </w:numPr>
        <w:spacing w:lineRule="auto" w:line="480" w:before="0" w:after="0"/>
        <w:rPr>
          <w:rFonts w:ascii="Courier New" w:hAnsi="Courier New" w:eastAsia="Times New Roman" w:cs="Courier New"/>
          <w:sz w:val="24"/>
          <w:szCs w:val="24"/>
        </w:rPr>
      </w:pPr>
      <w:r>
        <w:rPr>
          <w:rFonts w:eastAsia="Times New Roman" w:cs="Courier New" w:ascii="Courier New" w:hAnsi="Courier New"/>
          <w:sz w:val="24"/>
          <w:szCs w:val="24"/>
        </w:rPr>
        <w:t>Your school is organizing a clean-up drive in the local community. Explain the Islamic emphasis on Tahara and environmental responsibility, and how participating in the clean-up aligns with these teachings.</w:t>
      </w:r>
    </w:p>
    <w:p>
      <w:pPr>
        <w:pStyle w:val="ListParagraph"/>
        <w:numPr>
          <w:ilvl w:val="1"/>
          <w:numId w:val="2"/>
        </w:numPr>
        <w:spacing w:lineRule="auto" w:line="480" w:before="0" w:after="0"/>
        <w:contextualSpacing/>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w:t>
      </w:r>
    </w:p>
    <w:p>
      <w:pPr>
        <w:pStyle w:val="ListParagraph"/>
        <w:numPr>
          <w:ilvl w:val="1"/>
          <w:numId w:val="2"/>
        </w:numPr>
        <w:spacing w:lineRule="auto" w:line="480" w:before="0" w:after="0"/>
        <w:contextualSpacing/>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w:t>
      </w:r>
    </w:p>
    <w:p>
      <w:pPr>
        <w:pStyle w:val="ListParagraph"/>
        <w:numPr>
          <w:ilvl w:val="1"/>
          <w:numId w:val="2"/>
        </w:numPr>
        <w:spacing w:lineRule="auto" w:line="480" w:before="0" w:after="0"/>
        <w:contextualSpacing/>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w:t>
      </w:r>
    </w:p>
    <w:p>
      <w:pPr>
        <w:pStyle w:val="ListParagraph"/>
        <w:numPr>
          <w:ilvl w:val="1"/>
          <w:numId w:val="2"/>
        </w:numPr>
        <w:spacing w:lineRule="auto" w:line="480" w:before="0" w:after="0"/>
        <w:contextualSpacing/>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w:t>
      </w:r>
    </w:p>
    <w:p>
      <w:pPr>
        <w:pStyle w:val="Normal"/>
        <w:numPr>
          <w:ilvl w:val="0"/>
          <w:numId w:val="2"/>
        </w:numPr>
        <w:spacing w:lineRule="auto" w:line="480" w:before="0" w:after="0"/>
        <w:rPr>
          <w:rFonts w:ascii="Courier New" w:hAnsi="Courier New" w:eastAsia="Times New Roman" w:cs="Courier New"/>
          <w:sz w:val="24"/>
          <w:szCs w:val="24"/>
        </w:rPr>
      </w:pPr>
      <w:r>
        <w:rPr>
          <w:rFonts w:eastAsia="Times New Roman" w:cs="Courier New" w:ascii="Courier New" w:hAnsi="Courier New"/>
          <w:sz w:val="24"/>
          <w:szCs w:val="24"/>
        </w:rPr>
        <w:t>Your younger brother, who is approaching puberty, is confused about Islamic teachings on human sexuality. Explain the Islamic perspective on human sexuality, emphasizing the importance of purity and responsible behavior within the framework of Islamic teachings.</w:t>
      </w:r>
    </w:p>
    <w:p>
      <w:pPr>
        <w:pStyle w:val="ListParagraph"/>
        <w:numPr>
          <w:ilvl w:val="1"/>
          <w:numId w:val="2"/>
        </w:numPr>
        <w:spacing w:lineRule="auto" w:line="480" w:before="0" w:after="0"/>
        <w:contextualSpacing/>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w:t>
      </w:r>
    </w:p>
    <w:p>
      <w:pPr>
        <w:pStyle w:val="ListParagraph"/>
        <w:numPr>
          <w:ilvl w:val="1"/>
          <w:numId w:val="2"/>
        </w:numPr>
        <w:spacing w:lineRule="auto" w:line="480" w:before="0" w:after="0"/>
        <w:contextualSpacing/>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w:t>
      </w:r>
    </w:p>
    <w:p>
      <w:pPr>
        <w:pStyle w:val="ListParagraph"/>
        <w:numPr>
          <w:ilvl w:val="1"/>
          <w:numId w:val="2"/>
        </w:numPr>
        <w:spacing w:lineRule="auto" w:line="480" w:before="0" w:after="0"/>
        <w:contextualSpacing/>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w:t>
      </w:r>
    </w:p>
    <w:p>
      <w:pPr>
        <w:pStyle w:val="ListParagraph"/>
        <w:numPr>
          <w:ilvl w:val="1"/>
          <w:numId w:val="2"/>
        </w:numPr>
        <w:spacing w:lineRule="auto" w:line="480" w:before="0" w:after="0"/>
        <w:contextualSpacing/>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w:t>
      </w:r>
    </w:p>
    <w:p>
      <w:pPr>
        <w:pStyle w:val="Normal"/>
        <w:numPr>
          <w:ilvl w:val="0"/>
          <w:numId w:val="2"/>
        </w:numPr>
        <w:spacing w:lineRule="auto" w:line="480" w:before="0" w:after="0"/>
        <w:rPr>
          <w:rFonts w:ascii="Courier New" w:hAnsi="Courier New" w:eastAsia="Times New Roman" w:cs="Courier New"/>
          <w:sz w:val="24"/>
          <w:szCs w:val="24"/>
        </w:rPr>
      </w:pPr>
      <w:r>
        <w:rPr>
          <w:rFonts w:eastAsia="Times New Roman" w:cs="Courier New" w:ascii="Courier New" w:hAnsi="Courier New"/>
          <w:sz w:val="24"/>
          <w:szCs w:val="24"/>
        </w:rPr>
        <w:t>Your class is discussing the importance of leadership. Based on the example of one of the Rightly Guided Caliphs you have studied, describe a quality of their leadership that is relevant for leaders today.</w:t>
      </w:r>
    </w:p>
    <w:p>
      <w:pPr>
        <w:pStyle w:val="ListParagraph"/>
        <w:numPr>
          <w:ilvl w:val="1"/>
          <w:numId w:val="2"/>
        </w:numPr>
        <w:spacing w:lineRule="auto" w:line="480" w:before="0" w:after="0"/>
        <w:contextualSpacing/>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w:t>
      </w:r>
    </w:p>
    <w:p>
      <w:pPr>
        <w:pStyle w:val="ListParagraph"/>
        <w:numPr>
          <w:ilvl w:val="1"/>
          <w:numId w:val="2"/>
        </w:numPr>
        <w:spacing w:lineRule="auto" w:line="480" w:before="0" w:after="0"/>
        <w:contextualSpacing/>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w:t>
      </w:r>
    </w:p>
    <w:p>
      <w:pPr>
        <w:pStyle w:val="ListParagraph"/>
        <w:numPr>
          <w:ilvl w:val="1"/>
          <w:numId w:val="2"/>
        </w:numPr>
        <w:spacing w:lineRule="auto" w:line="480" w:before="0" w:after="0"/>
        <w:contextualSpacing/>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w:t>
      </w:r>
    </w:p>
    <w:p>
      <w:pPr>
        <w:pStyle w:val="ListParagraph"/>
        <w:numPr>
          <w:ilvl w:val="1"/>
          <w:numId w:val="2"/>
        </w:numPr>
        <w:spacing w:lineRule="auto" w:line="480" w:before="0" w:after="0"/>
        <w:contextualSpacing/>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w:t>
      </w:r>
    </w:p>
    <w:p>
      <w:pPr>
        <w:pStyle w:val="Normal"/>
        <w:numPr>
          <w:ilvl w:val="0"/>
          <w:numId w:val="2"/>
        </w:numPr>
        <w:spacing w:lineRule="auto" w:line="480" w:before="0" w:after="0"/>
        <w:rPr>
          <w:rFonts w:ascii="Courier New" w:hAnsi="Courier New" w:eastAsia="Times New Roman" w:cs="Courier New"/>
          <w:sz w:val="24"/>
          <w:szCs w:val="24"/>
        </w:rPr>
      </w:pPr>
      <w:r>
        <w:rPr>
          <w:rFonts w:eastAsia="Times New Roman" w:cs="Courier New" w:ascii="Courier New" w:hAnsi="Courier New"/>
          <w:sz w:val="24"/>
          <w:szCs w:val="24"/>
        </w:rPr>
        <w:t>You are participating in a debate on the impact of social media on youth. Discuss two potential negative impacts of social media from an Islamic ethical perspective and suggest how Muslim youth can use social media responsibly.</w:t>
      </w:r>
    </w:p>
    <w:p>
      <w:pPr>
        <w:pStyle w:val="ListParagraph"/>
        <w:numPr>
          <w:ilvl w:val="1"/>
          <w:numId w:val="2"/>
        </w:numPr>
        <w:spacing w:lineRule="auto" w:line="480" w:before="0" w:after="0"/>
        <w:contextualSpacing/>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w:t>
      </w:r>
    </w:p>
    <w:p>
      <w:pPr>
        <w:pStyle w:val="ListParagraph"/>
        <w:numPr>
          <w:ilvl w:val="1"/>
          <w:numId w:val="2"/>
        </w:numPr>
        <w:spacing w:lineRule="auto" w:line="480" w:before="0" w:after="0"/>
        <w:contextualSpacing/>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w:t>
      </w:r>
    </w:p>
    <w:p>
      <w:pPr>
        <w:pStyle w:val="Normal"/>
        <w:numPr>
          <w:ilvl w:val="0"/>
          <w:numId w:val="2"/>
        </w:numPr>
        <w:spacing w:lineRule="auto" w:line="480" w:before="0" w:after="0"/>
        <w:rPr>
          <w:rFonts w:ascii="Courier New" w:hAnsi="Courier New" w:eastAsia="Times New Roman" w:cs="Courier New"/>
          <w:sz w:val="24"/>
          <w:szCs w:val="24"/>
        </w:rPr>
      </w:pPr>
      <w:r>
        <w:rPr>
          <w:rFonts w:eastAsia="Times New Roman" w:cs="Courier New" w:ascii="Courier New" w:hAnsi="Courier New"/>
          <w:sz w:val="24"/>
          <w:szCs w:val="24"/>
        </w:rPr>
        <w:t>Your family has some savings, and your father is considering investing it. Explain the concept of Riba in Islam and why it is prohibited, and suggest one alternative Islamic way of investing wealth.</w:t>
      </w:r>
    </w:p>
    <w:p>
      <w:pPr>
        <w:pStyle w:val="ListParagraph"/>
        <w:numPr>
          <w:ilvl w:val="1"/>
          <w:numId w:val="2"/>
        </w:numPr>
        <w:spacing w:lineRule="auto" w:line="480" w:before="0" w:after="0"/>
        <w:contextualSpacing/>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w:t>
      </w:r>
    </w:p>
    <w:p>
      <w:pPr>
        <w:pStyle w:val="ListParagraph"/>
        <w:numPr>
          <w:ilvl w:val="1"/>
          <w:numId w:val="2"/>
        </w:numPr>
        <w:spacing w:lineRule="auto" w:line="480" w:before="0" w:after="0"/>
        <w:contextualSpacing/>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w:t>
      </w:r>
    </w:p>
    <w:p>
      <w:pPr>
        <w:pStyle w:val="ListParagraph"/>
        <w:numPr>
          <w:ilvl w:val="1"/>
          <w:numId w:val="2"/>
        </w:numPr>
        <w:spacing w:lineRule="auto" w:line="480" w:before="0" w:after="0"/>
        <w:contextualSpacing/>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w:t>
      </w:r>
    </w:p>
    <w:p>
      <w:pPr>
        <w:pStyle w:val="ListParagraph"/>
        <w:numPr>
          <w:ilvl w:val="1"/>
          <w:numId w:val="2"/>
        </w:numPr>
        <w:spacing w:lineRule="auto" w:line="480" w:before="0" w:after="0"/>
        <w:contextualSpacing/>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w:t>
      </w:r>
    </w:p>
    <w:p>
      <w:pPr>
        <w:pStyle w:val="Normal"/>
        <w:numPr>
          <w:ilvl w:val="0"/>
          <w:numId w:val="2"/>
        </w:numPr>
        <w:spacing w:lineRule="auto" w:line="480" w:before="0" w:after="0"/>
        <w:rPr>
          <w:rFonts w:ascii="Courier New" w:hAnsi="Courier New" w:eastAsia="Times New Roman" w:cs="Courier New"/>
          <w:sz w:val="24"/>
          <w:szCs w:val="24"/>
        </w:rPr>
      </w:pPr>
      <w:r>
        <w:rPr>
          <w:rFonts w:eastAsia="Times New Roman" w:cs="Courier New" w:ascii="Courier New" w:hAnsi="Courier New"/>
          <w:sz w:val="24"/>
          <w:szCs w:val="24"/>
        </w:rPr>
        <w:t>Your friend is struggling with managing their time effectively, affecting their studies and religious obligations. Explain the Islamic perspective on the importance of time and responsibility, and suggest two ways your friend can improve their time management based on Islamic principles.</w:t>
      </w:r>
    </w:p>
    <w:p>
      <w:pPr>
        <w:pStyle w:val="ListParagraph"/>
        <w:numPr>
          <w:ilvl w:val="1"/>
          <w:numId w:val="2"/>
        </w:numPr>
        <w:spacing w:lineRule="auto" w:line="480" w:before="0" w:after="0"/>
        <w:contextualSpacing/>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w:t>
      </w:r>
    </w:p>
    <w:p>
      <w:pPr>
        <w:pStyle w:val="ListParagraph"/>
        <w:numPr>
          <w:ilvl w:val="1"/>
          <w:numId w:val="2"/>
        </w:numPr>
        <w:spacing w:lineRule="auto" w:line="480" w:before="0" w:after="0"/>
        <w:contextualSpacing/>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w:t>
      </w:r>
    </w:p>
    <w:p>
      <w:pPr>
        <w:pStyle w:val="Normal"/>
        <w:numPr>
          <w:ilvl w:val="0"/>
          <w:numId w:val="2"/>
        </w:numPr>
        <w:spacing w:lineRule="auto" w:line="480" w:before="0" w:after="0"/>
        <w:rPr>
          <w:rFonts w:ascii="Courier New" w:hAnsi="Courier New" w:eastAsia="Times New Roman" w:cs="Courier New"/>
          <w:sz w:val="24"/>
          <w:szCs w:val="24"/>
        </w:rPr>
      </w:pPr>
      <w:r>
        <w:rPr>
          <w:rFonts w:eastAsia="Times New Roman" w:cs="Courier New" w:ascii="Courier New" w:hAnsi="Courier New"/>
          <w:sz w:val="24"/>
          <w:szCs w:val="24"/>
        </w:rPr>
        <w:t>You visit a relative who is sick in the hospital. Explain the Islamic etiquette and importance of visiting the sick, and mention one reward for doing so.</w:t>
      </w:r>
    </w:p>
    <w:p>
      <w:pPr>
        <w:pStyle w:val="ListParagraph"/>
        <w:numPr>
          <w:ilvl w:val="1"/>
          <w:numId w:val="2"/>
        </w:numPr>
        <w:spacing w:lineRule="auto" w:line="480" w:before="0" w:after="0"/>
        <w:contextualSpacing/>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w:t>
      </w:r>
    </w:p>
    <w:p>
      <w:pPr>
        <w:pStyle w:val="ListParagraph"/>
        <w:numPr>
          <w:ilvl w:val="1"/>
          <w:numId w:val="2"/>
        </w:numPr>
        <w:spacing w:lineRule="auto" w:line="480" w:before="0" w:after="0"/>
        <w:contextualSpacing/>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w:t>
      </w:r>
    </w:p>
    <w:p>
      <w:pPr>
        <w:pStyle w:val="Normal"/>
        <w:numPr>
          <w:ilvl w:val="0"/>
          <w:numId w:val="2"/>
        </w:numPr>
        <w:spacing w:lineRule="auto" w:line="480" w:before="0" w:after="0"/>
        <w:rPr>
          <w:rFonts w:ascii="Courier New" w:hAnsi="Courier New" w:eastAsia="Times New Roman" w:cs="Courier New"/>
          <w:sz w:val="24"/>
          <w:szCs w:val="24"/>
        </w:rPr>
      </w:pPr>
      <w:r>
        <w:rPr>
          <w:rFonts w:eastAsia="Times New Roman" w:cs="Courier New" w:ascii="Courier New" w:hAnsi="Courier New"/>
          <w:sz w:val="24"/>
          <w:szCs w:val="24"/>
        </w:rPr>
        <w:t>Your younger cousin is curious about the rituals of Hajj. Briefly describe two main rituals of Hajj and explain their spiritual significance.</w:t>
      </w:r>
    </w:p>
    <w:p>
      <w:pPr>
        <w:pStyle w:val="ListParagraph"/>
        <w:numPr>
          <w:ilvl w:val="1"/>
          <w:numId w:val="2"/>
        </w:numPr>
        <w:spacing w:lineRule="auto" w:line="480" w:before="0" w:after="0"/>
        <w:contextualSpacing/>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w:t>
      </w:r>
    </w:p>
    <w:p>
      <w:pPr>
        <w:pStyle w:val="ListParagraph"/>
        <w:numPr>
          <w:ilvl w:val="1"/>
          <w:numId w:val="2"/>
        </w:numPr>
        <w:spacing w:lineRule="auto" w:line="480" w:before="0" w:after="0"/>
        <w:contextualSpacing/>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w:t>
      </w:r>
    </w:p>
    <w:p>
      <w:pPr>
        <w:pStyle w:val="Normal"/>
        <w:numPr>
          <w:ilvl w:val="0"/>
          <w:numId w:val="2"/>
        </w:numPr>
        <w:spacing w:lineRule="auto" w:line="480" w:before="0" w:after="0"/>
        <w:rPr>
          <w:rFonts w:ascii="Courier New" w:hAnsi="Courier New" w:eastAsia="Times New Roman" w:cs="Courier New"/>
          <w:sz w:val="24"/>
          <w:szCs w:val="24"/>
        </w:rPr>
      </w:pPr>
      <w:r>
        <w:rPr>
          <w:rFonts w:eastAsia="Times New Roman" w:cs="Courier New" w:ascii="Courier New" w:hAnsi="Courier New"/>
          <w:sz w:val="24"/>
          <w:szCs w:val="24"/>
        </w:rPr>
        <w:t>Your community is debating how to help the less fortunate. Explain the socio-economic impact of Zakat on the Muslim community and how its proper distribution can help address poverty.</w:t>
      </w:r>
    </w:p>
    <w:p>
      <w:pPr>
        <w:pStyle w:val="ListParagraph"/>
        <w:numPr>
          <w:ilvl w:val="1"/>
          <w:numId w:val="2"/>
        </w:numPr>
        <w:spacing w:lineRule="auto" w:line="480" w:before="0" w:after="0"/>
        <w:contextualSpacing/>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w:t>
      </w:r>
    </w:p>
    <w:p>
      <w:pPr>
        <w:pStyle w:val="ListParagraph"/>
        <w:numPr>
          <w:ilvl w:val="1"/>
          <w:numId w:val="2"/>
        </w:numPr>
        <w:spacing w:lineRule="auto" w:line="480" w:before="0" w:after="0"/>
        <w:contextualSpacing/>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w:t>
      </w:r>
    </w:p>
    <w:p>
      <w:pPr>
        <w:pStyle w:val="ListParagraph"/>
        <w:numPr>
          <w:ilvl w:val="1"/>
          <w:numId w:val="2"/>
        </w:numPr>
        <w:spacing w:lineRule="auto" w:line="480" w:before="0" w:after="0"/>
        <w:contextualSpacing/>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w:t>
      </w:r>
    </w:p>
    <w:p>
      <w:pPr>
        <w:pStyle w:val="ListParagraph"/>
        <w:numPr>
          <w:ilvl w:val="1"/>
          <w:numId w:val="2"/>
        </w:numPr>
        <w:spacing w:lineRule="auto" w:line="480" w:before="0" w:after="0"/>
        <w:contextualSpacing/>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w:t>
      </w:r>
    </w:p>
    <w:p>
      <w:pPr>
        <w:pStyle w:val="Normal"/>
        <w:numPr>
          <w:ilvl w:val="0"/>
          <w:numId w:val="2"/>
        </w:numPr>
        <w:spacing w:lineRule="auto" w:line="480" w:before="0" w:after="0"/>
        <w:rPr>
          <w:rFonts w:ascii="Courier New" w:hAnsi="Courier New" w:eastAsia="Times New Roman" w:cs="Courier New"/>
          <w:sz w:val="24"/>
          <w:szCs w:val="24"/>
        </w:rPr>
      </w:pPr>
      <w:r>
        <w:rPr>
          <w:rFonts w:eastAsia="Times New Roman" w:cs="Courier New" w:ascii="Courier New" w:hAnsi="Courier New"/>
          <w:sz w:val="24"/>
          <w:szCs w:val="24"/>
        </w:rPr>
        <w:t>You are learning about the Farewell Pilgrimage of Prophet Muhammad (PBUH). State two key messages from the Farewell Sermon of Prophet Muhammad (PBUH) that are relevant for Muslims today.</w:t>
      </w:r>
    </w:p>
    <w:p>
      <w:pPr>
        <w:pStyle w:val="ListParagraph"/>
        <w:numPr>
          <w:ilvl w:val="1"/>
          <w:numId w:val="2"/>
        </w:numPr>
        <w:spacing w:lineRule="auto" w:line="480" w:before="0" w:after="0"/>
        <w:contextualSpacing/>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w:t>
      </w:r>
    </w:p>
    <w:p>
      <w:pPr>
        <w:pStyle w:val="ListParagraph"/>
        <w:numPr>
          <w:ilvl w:val="1"/>
          <w:numId w:val="2"/>
        </w:numPr>
        <w:spacing w:lineRule="auto" w:line="480" w:before="0" w:after="0"/>
        <w:contextualSpacing/>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w:t>
      </w:r>
    </w:p>
    <w:p>
      <w:pPr>
        <w:pStyle w:val="Normal"/>
        <w:numPr>
          <w:ilvl w:val="0"/>
          <w:numId w:val="2"/>
        </w:numPr>
        <w:spacing w:lineRule="auto" w:line="480" w:before="0" w:after="0"/>
        <w:rPr>
          <w:rFonts w:ascii="Courier New" w:hAnsi="Courier New" w:eastAsia="Times New Roman" w:cs="Courier New"/>
          <w:sz w:val="24"/>
          <w:szCs w:val="24"/>
        </w:rPr>
      </w:pPr>
      <w:r>
        <w:rPr>
          <w:rFonts w:eastAsia="Times New Roman" w:cs="Courier New" w:ascii="Courier New" w:hAnsi="Courier New"/>
          <w:sz w:val="24"/>
          <w:szCs w:val="24"/>
        </w:rPr>
        <w:t>A non-Muslim friend asks you about the concept of prophethood in Islam. Explain the role of prophets in Islam and why Muslims believe Prophet Muhammad (PBUH) is the final prophet.</w:t>
      </w:r>
    </w:p>
    <w:p>
      <w:pPr>
        <w:pStyle w:val="ListParagraph"/>
        <w:numPr>
          <w:ilvl w:val="1"/>
          <w:numId w:val="2"/>
        </w:numPr>
        <w:spacing w:lineRule="auto" w:line="480" w:before="0" w:after="0"/>
        <w:contextualSpacing/>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w:t>
      </w:r>
    </w:p>
    <w:p>
      <w:pPr>
        <w:pStyle w:val="ListParagraph"/>
        <w:numPr>
          <w:ilvl w:val="1"/>
          <w:numId w:val="2"/>
        </w:numPr>
        <w:spacing w:lineRule="auto" w:line="480" w:before="0" w:after="0"/>
        <w:contextualSpacing/>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w:t>
      </w:r>
    </w:p>
    <w:p>
      <w:pPr>
        <w:pStyle w:val="Normal"/>
        <w:numPr>
          <w:ilvl w:val="0"/>
          <w:numId w:val="2"/>
        </w:numPr>
        <w:spacing w:lineRule="auto" w:line="480" w:before="0" w:after="0"/>
        <w:rPr>
          <w:rFonts w:ascii="Courier New" w:hAnsi="Courier New" w:eastAsia="Times New Roman" w:cs="Courier New"/>
          <w:sz w:val="24"/>
          <w:szCs w:val="24"/>
        </w:rPr>
      </w:pPr>
      <w:r>
        <w:rPr>
          <w:rFonts w:eastAsia="Times New Roman" w:cs="Courier New" w:ascii="Courier New" w:hAnsi="Courier New"/>
          <w:sz w:val="24"/>
          <w:szCs w:val="24"/>
        </w:rPr>
        <w:t>You encounter someone who is spreading false information about Islam online. Based on Islamic teachings, explain the importance of verifying information and refraining from spreading rumours or falsehoods.</w:t>
      </w:r>
    </w:p>
    <w:p>
      <w:pPr>
        <w:pStyle w:val="ListParagraph"/>
        <w:numPr>
          <w:ilvl w:val="1"/>
          <w:numId w:val="2"/>
        </w:numPr>
        <w:spacing w:lineRule="auto" w:line="480" w:before="0" w:after="0"/>
        <w:contextualSpacing/>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w:t>
      </w:r>
    </w:p>
    <w:p>
      <w:pPr>
        <w:pStyle w:val="ListParagraph"/>
        <w:numPr>
          <w:ilvl w:val="1"/>
          <w:numId w:val="2"/>
        </w:numPr>
        <w:spacing w:lineRule="auto" w:line="480" w:before="0" w:after="0"/>
        <w:contextualSpacing/>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w:t>
      </w:r>
    </w:p>
    <w:p>
      <w:pPr>
        <w:pStyle w:val="ListParagraph"/>
        <w:numPr>
          <w:ilvl w:val="1"/>
          <w:numId w:val="2"/>
        </w:numPr>
        <w:spacing w:lineRule="auto" w:line="480" w:before="0" w:after="0"/>
        <w:contextualSpacing/>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w:t>
      </w:r>
    </w:p>
    <w:p>
      <w:pPr>
        <w:pStyle w:val="ListParagraph"/>
        <w:numPr>
          <w:ilvl w:val="1"/>
          <w:numId w:val="2"/>
        </w:numPr>
        <w:spacing w:lineRule="auto" w:line="480" w:before="0" w:after="0"/>
        <w:contextualSpacing/>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w:t>
      </w:r>
    </w:p>
    <w:p>
      <w:pPr>
        <w:pStyle w:val="Normal"/>
        <w:numPr>
          <w:ilvl w:val="0"/>
          <w:numId w:val="2"/>
        </w:numPr>
        <w:spacing w:lineRule="auto" w:line="480" w:before="0" w:after="0"/>
        <w:rPr>
          <w:rFonts w:ascii="Courier New" w:hAnsi="Courier New" w:eastAsia="Times New Roman" w:cs="Courier New"/>
          <w:sz w:val="24"/>
          <w:szCs w:val="24"/>
        </w:rPr>
      </w:pPr>
      <w:r>
        <w:rPr>
          <w:rFonts w:eastAsia="Times New Roman" w:cs="Courier New" w:ascii="Courier New" w:hAnsi="Courier New"/>
          <w:sz w:val="24"/>
          <w:szCs w:val="24"/>
        </w:rPr>
        <w:t xml:space="preserve">Your school is organizing a career day, and you are thinking about your future profession. Explain the Islamic perspective on work and earning a livelihood, and how one can ensure their profession is halal </w:t>
      </w:r>
    </w:p>
    <w:p>
      <w:pPr>
        <w:pStyle w:val="ListParagraph"/>
        <w:numPr>
          <w:ilvl w:val="1"/>
          <w:numId w:val="2"/>
        </w:numPr>
        <w:spacing w:lineRule="auto" w:line="480" w:before="0" w:after="0"/>
        <w:contextualSpacing/>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w:t>
      </w:r>
    </w:p>
    <w:p>
      <w:pPr>
        <w:pStyle w:val="ListParagraph"/>
        <w:numPr>
          <w:ilvl w:val="1"/>
          <w:numId w:val="2"/>
        </w:numPr>
        <w:spacing w:lineRule="auto" w:line="480" w:before="0" w:after="0"/>
        <w:contextualSpacing/>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w:t>
      </w:r>
    </w:p>
    <w:p>
      <w:pPr>
        <w:pStyle w:val="ListParagraph"/>
        <w:numPr>
          <w:ilvl w:val="1"/>
          <w:numId w:val="2"/>
        </w:numPr>
        <w:spacing w:lineRule="auto" w:line="480" w:before="0" w:after="0"/>
        <w:contextualSpacing/>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w:t>
      </w:r>
    </w:p>
    <w:p>
      <w:pPr>
        <w:pStyle w:val="ListParagraph"/>
        <w:numPr>
          <w:ilvl w:val="1"/>
          <w:numId w:val="2"/>
        </w:numPr>
        <w:spacing w:lineRule="auto" w:line="480" w:before="0" w:after="0"/>
        <w:contextualSpacing/>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w:t>
      </w:r>
    </w:p>
    <w:p>
      <w:pPr>
        <w:pStyle w:val="Normal"/>
        <w:numPr>
          <w:ilvl w:val="0"/>
          <w:numId w:val="2"/>
        </w:numPr>
        <w:spacing w:lineRule="auto" w:line="480" w:before="0" w:afterAutospacing="1"/>
        <w:rPr>
          <w:rFonts w:ascii="Courier New" w:hAnsi="Courier New" w:eastAsia="Times New Roman" w:cs="Courier New"/>
          <w:sz w:val="24"/>
          <w:szCs w:val="24"/>
        </w:rPr>
      </w:pPr>
      <w:r>
        <w:rPr>
          <w:rFonts w:eastAsia="Times New Roman" w:cs="Courier New" w:ascii="Courier New" w:hAnsi="Courier New"/>
          <w:sz w:val="24"/>
          <w:szCs w:val="24"/>
        </w:rPr>
        <w:t>Your younger sibling witnesses you performing Ghusl (full purification bath) and asks you about it. Explain to your sibling the purpose of Ghusl in Islam and mention two situations that require Ghusl.</w:t>
      </w:r>
    </w:p>
    <w:p>
      <w:pPr>
        <w:pStyle w:val="ListParagraph"/>
        <w:numPr>
          <w:ilvl w:val="0"/>
          <w:numId w:val="5"/>
        </w:numPr>
        <w:spacing w:lineRule="auto" w:line="480" w:beforeAutospacing="1" w:after="0"/>
        <w:contextualSpacing/>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w:t>
      </w:r>
    </w:p>
    <w:p>
      <w:pPr>
        <w:pStyle w:val="ListParagraph"/>
        <w:numPr>
          <w:ilvl w:val="0"/>
          <w:numId w:val="5"/>
        </w:numPr>
        <w:spacing w:lineRule="auto" w:line="480" w:before="0" w:afterAutospacing="1"/>
        <w:contextualSpacing/>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w:t>
      </w:r>
    </w:p>
    <w:p>
      <w:pPr>
        <w:pStyle w:val="Normal"/>
        <w:numPr>
          <w:ilvl w:val="0"/>
          <w:numId w:val="2"/>
        </w:numPr>
        <w:spacing w:lineRule="auto" w:line="48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You are in a situation where there is no water available for Wudu. Explain the concept of Tayammum and how it is performed.</w:t>
      </w:r>
    </w:p>
    <w:p>
      <w:pPr>
        <w:pStyle w:val="ListParagraph"/>
        <w:numPr>
          <w:ilvl w:val="0"/>
          <w:numId w:val="4"/>
        </w:numPr>
        <w:spacing w:lineRule="auto" w:line="480" w:beforeAutospacing="1" w:after="0"/>
        <w:contextualSpacing/>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w:t>
      </w:r>
    </w:p>
    <w:p>
      <w:pPr>
        <w:pStyle w:val="ListParagraph"/>
        <w:numPr>
          <w:ilvl w:val="0"/>
          <w:numId w:val="4"/>
        </w:numPr>
        <w:spacing w:lineRule="auto" w:line="480" w:before="0" w:after="0"/>
        <w:contextualSpacing/>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w:t>
      </w:r>
    </w:p>
    <w:p>
      <w:pPr>
        <w:pStyle w:val="ListParagraph"/>
        <w:numPr>
          <w:ilvl w:val="0"/>
          <w:numId w:val="4"/>
        </w:numPr>
        <w:spacing w:lineRule="auto" w:line="480" w:before="0" w:after="0"/>
        <w:contextualSpacing/>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w:t>
      </w:r>
    </w:p>
    <w:p>
      <w:pPr>
        <w:pStyle w:val="ListParagraph"/>
        <w:numPr>
          <w:ilvl w:val="0"/>
          <w:numId w:val="4"/>
        </w:numPr>
        <w:spacing w:lineRule="auto" w:line="480" w:before="0" w:afterAutospacing="1"/>
        <w:contextualSpacing/>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w:t>
      </w:r>
    </w:p>
    <w:p>
      <w:pPr>
        <w:pStyle w:val="Normal"/>
        <w:numPr>
          <w:ilvl w:val="0"/>
          <w:numId w:val="2"/>
        </w:numPr>
        <w:spacing w:lineRule="auto" w:line="48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Your class is discussing the different types of voluntary fasts in Islam. Name two types of voluntary fasts and briefly explain their significance.</w:t>
      </w:r>
    </w:p>
    <w:p>
      <w:pPr>
        <w:pStyle w:val="ListParagraph"/>
        <w:numPr>
          <w:ilvl w:val="0"/>
          <w:numId w:val="3"/>
        </w:numPr>
        <w:spacing w:lineRule="auto" w:line="480" w:beforeAutospacing="1" w:after="0"/>
        <w:contextualSpacing/>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w:t>
      </w:r>
    </w:p>
    <w:p>
      <w:pPr>
        <w:pStyle w:val="ListParagraph"/>
        <w:numPr>
          <w:ilvl w:val="0"/>
          <w:numId w:val="3"/>
        </w:numPr>
        <w:spacing w:lineRule="auto" w:line="480" w:before="0" w:afterAutospacing="1"/>
        <w:contextualSpacing/>
        <w:rPr>
          <w:rFonts w:ascii="Courier New" w:hAnsi="Courier New" w:eastAsia="Times New Roman" w:cs="Courier New"/>
          <w:sz w:val="24"/>
          <w:szCs w:val="24"/>
        </w:rPr>
      </w:pPr>
      <w:r>
        <w:rPr>
          <w:rFonts w:eastAsia="Times New Roman" w:cs="Courier New" w:ascii="Courier New" w:hAnsi="Courier New"/>
          <w:sz w:val="24"/>
          <w:szCs w:val="24"/>
        </w:rPr>
        <w:t>__________________________________________________________________.</w:t>
      </w:r>
    </w:p>
    <w:p>
      <w:pPr>
        <w:pStyle w:val="Normal"/>
        <w:spacing w:lineRule="auto" w:line="480" w:beforeAutospacing="1" w:afterAutospacing="1"/>
        <w:jc w:val="center"/>
        <w:rPr>
          <w:rFonts w:ascii="Courier New" w:hAnsi="Courier New" w:eastAsia="Times New Roman" w:cs="Courier New"/>
          <w:b/>
          <w:sz w:val="24"/>
          <w:szCs w:val="24"/>
        </w:rPr>
      </w:pPr>
      <w:r>
        <w:rPr>
          <w:rFonts w:eastAsia="Times New Roman" w:cs="Courier New" w:ascii="Courier New" w:hAnsi="Courier New"/>
          <w:b/>
          <w:sz w:val="24"/>
          <w:szCs w:val="24"/>
        </w:rPr>
        <w:t>THIS IS THE LAST PRINTED PAGE</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b/>
          <w:sz w:val="24"/>
          <w:szCs w:val="24"/>
        </w:rPr>
        <w:t xml:space="preserve">ANSWERS </w:t>
      </w:r>
    </w:p>
    <w:p>
      <w:pPr>
        <w:pStyle w:val="Normal"/>
        <w:numPr>
          <w:ilvl w:val="0"/>
          <w:numId w:val="0"/>
        </w:numPr>
        <w:spacing w:lineRule="auto" w:line="240" w:beforeAutospacing="1" w:afterAutospacing="1"/>
        <w:outlineLvl w:val="1"/>
        <w:rPr>
          <w:rFonts w:ascii="Courier New" w:hAnsi="Courier New" w:eastAsia="Times New Roman" w:cs="Courier New"/>
          <w:b/>
          <w:bCs/>
          <w:sz w:val="24"/>
          <w:szCs w:val="24"/>
        </w:rPr>
      </w:pPr>
      <w:r>
        <w:rPr>
          <w:rFonts w:eastAsia="Times New Roman" w:cs="Courier New" w:ascii="Courier New" w:hAnsi="Courier New"/>
          <w:b/>
          <w:bCs/>
          <w:sz w:val="24"/>
          <w:szCs w:val="24"/>
        </w:rPr>
        <w:t>SECTION A (20 Marks)</w:t>
      </w:r>
    </w:p>
    <w:p>
      <w:pPr>
        <w:pStyle w:val="Normal"/>
        <w:numPr>
          <w:ilvl w:val="0"/>
          <w:numId w:val="7"/>
        </w:numPr>
        <w:spacing w:lineRule="auto" w:line="240" w:beforeAutospacing="1" w:after="0"/>
        <w:rPr>
          <w:rFonts w:ascii="Courier New" w:hAnsi="Courier New" w:eastAsia="Times New Roman" w:cs="Courier New"/>
          <w:sz w:val="24"/>
          <w:szCs w:val="24"/>
        </w:rPr>
      </w:pPr>
      <w:r>
        <w:rPr>
          <w:rFonts w:eastAsia="Times New Roman" w:cs="Courier New" w:ascii="Courier New" w:hAnsi="Courier New"/>
          <w:b/>
          <w:bCs/>
          <w:sz w:val="24"/>
          <w:szCs w:val="24"/>
        </w:rPr>
        <w:t>C. Al-Sami'</w:t>
      </w:r>
    </w:p>
    <w:p>
      <w:pPr>
        <w:pStyle w:val="Normal"/>
        <w:numPr>
          <w:ilvl w:val="0"/>
          <w:numId w:val="7"/>
        </w:numPr>
        <w:spacing w:lineRule="auto" w:line="240" w:before="0" w:after="0"/>
        <w:rPr>
          <w:rFonts w:ascii="Courier New" w:hAnsi="Courier New" w:eastAsia="Times New Roman" w:cs="Courier New"/>
          <w:sz w:val="24"/>
          <w:szCs w:val="24"/>
        </w:rPr>
      </w:pPr>
      <w:r>
        <w:rPr>
          <w:rFonts w:eastAsia="Times New Roman" w:cs="Courier New" w:ascii="Courier New" w:hAnsi="Courier New"/>
          <w:b/>
          <w:bCs/>
          <w:sz w:val="24"/>
          <w:szCs w:val="24"/>
        </w:rPr>
        <w:t>C. Hudaybiyyah</w:t>
      </w:r>
    </w:p>
    <w:p>
      <w:pPr>
        <w:pStyle w:val="Normal"/>
        <w:numPr>
          <w:ilvl w:val="0"/>
          <w:numId w:val="7"/>
        </w:numPr>
        <w:spacing w:lineRule="auto" w:line="240" w:before="0" w:after="0"/>
        <w:rPr>
          <w:rFonts w:ascii="Courier New" w:hAnsi="Courier New" w:eastAsia="Times New Roman" w:cs="Courier New"/>
          <w:sz w:val="24"/>
          <w:szCs w:val="24"/>
        </w:rPr>
      </w:pPr>
      <w:r>
        <w:rPr>
          <w:rFonts w:eastAsia="Times New Roman" w:cs="Courier New" w:ascii="Courier New" w:hAnsi="Courier New"/>
          <w:b/>
          <w:bCs/>
          <w:sz w:val="24"/>
          <w:szCs w:val="24"/>
        </w:rPr>
        <w:t>B. Ikhlas</w:t>
      </w:r>
    </w:p>
    <w:p>
      <w:pPr>
        <w:pStyle w:val="Normal"/>
        <w:numPr>
          <w:ilvl w:val="0"/>
          <w:numId w:val="7"/>
        </w:numPr>
        <w:spacing w:lineRule="auto" w:line="240" w:before="0" w:after="0"/>
        <w:rPr>
          <w:rFonts w:ascii="Courier New" w:hAnsi="Courier New" w:eastAsia="Times New Roman" w:cs="Courier New"/>
          <w:sz w:val="24"/>
          <w:szCs w:val="24"/>
        </w:rPr>
      </w:pPr>
      <w:r>
        <w:rPr>
          <w:rFonts w:eastAsia="Times New Roman" w:cs="Courier New" w:ascii="Courier New" w:hAnsi="Courier New"/>
          <w:b/>
          <w:bCs/>
          <w:sz w:val="24"/>
          <w:szCs w:val="24"/>
        </w:rPr>
        <w:t>C. Sunnah prayers</w:t>
      </w:r>
    </w:p>
    <w:p>
      <w:pPr>
        <w:pStyle w:val="Normal"/>
        <w:numPr>
          <w:ilvl w:val="0"/>
          <w:numId w:val="7"/>
        </w:numPr>
        <w:spacing w:lineRule="auto" w:line="240" w:before="0" w:after="0"/>
        <w:rPr>
          <w:rFonts w:ascii="Courier New" w:hAnsi="Courier New" w:eastAsia="Times New Roman" w:cs="Courier New"/>
          <w:sz w:val="24"/>
          <w:szCs w:val="24"/>
        </w:rPr>
      </w:pPr>
      <w:r>
        <w:rPr>
          <w:rFonts w:eastAsia="Times New Roman" w:cs="Courier New" w:ascii="Courier New" w:hAnsi="Courier New"/>
          <w:b/>
          <w:bCs/>
          <w:sz w:val="24"/>
          <w:szCs w:val="24"/>
        </w:rPr>
        <w:t>C. Nisab</w:t>
      </w:r>
    </w:p>
    <w:p>
      <w:pPr>
        <w:pStyle w:val="Normal"/>
        <w:numPr>
          <w:ilvl w:val="0"/>
          <w:numId w:val="7"/>
        </w:numPr>
        <w:spacing w:lineRule="auto" w:line="240" w:before="0" w:after="0"/>
        <w:rPr>
          <w:rFonts w:ascii="Courier New" w:hAnsi="Courier New" w:eastAsia="Times New Roman" w:cs="Courier New"/>
          <w:sz w:val="24"/>
          <w:szCs w:val="24"/>
        </w:rPr>
      </w:pPr>
      <w:r>
        <w:rPr>
          <w:rFonts w:eastAsia="Times New Roman" w:cs="Courier New" w:ascii="Courier New" w:hAnsi="Courier New"/>
          <w:b/>
          <w:bCs/>
          <w:sz w:val="24"/>
          <w:szCs w:val="24"/>
        </w:rPr>
        <w:t>B. Sunnah</w:t>
      </w:r>
    </w:p>
    <w:p>
      <w:pPr>
        <w:pStyle w:val="Normal"/>
        <w:numPr>
          <w:ilvl w:val="0"/>
          <w:numId w:val="7"/>
        </w:numPr>
        <w:spacing w:lineRule="auto" w:line="240" w:before="0" w:after="0"/>
        <w:rPr>
          <w:rFonts w:ascii="Courier New" w:hAnsi="Courier New" w:eastAsia="Times New Roman" w:cs="Courier New"/>
          <w:sz w:val="24"/>
          <w:szCs w:val="24"/>
        </w:rPr>
      </w:pPr>
      <w:r>
        <w:rPr>
          <w:rFonts w:eastAsia="Times New Roman" w:cs="Courier New" w:ascii="Courier New" w:hAnsi="Courier New"/>
          <w:b/>
          <w:bCs/>
          <w:sz w:val="24"/>
          <w:szCs w:val="24"/>
        </w:rPr>
        <w:t>C. Tawaf</w:t>
      </w:r>
    </w:p>
    <w:p>
      <w:pPr>
        <w:pStyle w:val="Normal"/>
        <w:numPr>
          <w:ilvl w:val="0"/>
          <w:numId w:val="7"/>
        </w:numPr>
        <w:spacing w:lineRule="auto" w:line="240" w:before="0" w:after="0"/>
        <w:rPr>
          <w:rFonts w:ascii="Courier New" w:hAnsi="Courier New" w:eastAsia="Times New Roman" w:cs="Courier New"/>
          <w:sz w:val="24"/>
          <w:szCs w:val="24"/>
        </w:rPr>
      </w:pPr>
      <w:r>
        <w:rPr>
          <w:rFonts w:eastAsia="Times New Roman" w:cs="Courier New" w:ascii="Courier New" w:hAnsi="Courier New"/>
          <w:b/>
          <w:bCs/>
          <w:sz w:val="24"/>
          <w:szCs w:val="24"/>
        </w:rPr>
        <w:t>D. Healthy living</w:t>
      </w:r>
    </w:p>
    <w:p>
      <w:pPr>
        <w:pStyle w:val="Normal"/>
        <w:numPr>
          <w:ilvl w:val="0"/>
          <w:numId w:val="7"/>
        </w:numPr>
        <w:spacing w:lineRule="auto" w:line="240" w:before="0" w:after="0"/>
        <w:rPr>
          <w:rFonts w:ascii="Courier New" w:hAnsi="Courier New" w:eastAsia="Times New Roman" w:cs="Courier New"/>
          <w:sz w:val="24"/>
          <w:szCs w:val="24"/>
        </w:rPr>
      </w:pPr>
      <w:r>
        <w:rPr>
          <w:rFonts w:eastAsia="Times New Roman" w:cs="Courier New" w:ascii="Courier New" w:hAnsi="Courier New"/>
          <w:b/>
          <w:bCs/>
          <w:sz w:val="24"/>
          <w:szCs w:val="24"/>
        </w:rPr>
        <w:t>B. Badr</w:t>
      </w:r>
    </w:p>
    <w:p>
      <w:pPr>
        <w:pStyle w:val="Normal"/>
        <w:numPr>
          <w:ilvl w:val="0"/>
          <w:numId w:val="7"/>
        </w:numPr>
        <w:spacing w:lineRule="auto" w:line="240" w:before="0" w:after="0"/>
        <w:rPr>
          <w:rFonts w:ascii="Courier New" w:hAnsi="Courier New" w:eastAsia="Times New Roman" w:cs="Courier New"/>
          <w:sz w:val="24"/>
          <w:szCs w:val="24"/>
        </w:rPr>
      </w:pPr>
      <w:r>
        <w:rPr>
          <w:rFonts w:eastAsia="Times New Roman" w:cs="Courier New" w:ascii="Courier New" w:hAnsi="Courier New"/>
          <w:b/>
          <w:bCs/>
          <w:sz w:val="24"/>
          <w:szCs w:val="24"/>
        </w:rPr>
        <w:t>D. Caliph</w:t>
      </w:r>
    </w:p>
    <w:p>
      <w:pPr>
        <w:pStyle w:val="Normal"/>
        <w:numPr>
          <w:ilvl w:val="0"/>
          <w:numId w:val="7"/>
        </w:numPr>
        <w:spacing w:lineRule="auto" w:line="240" w:before="0" w:after="0"/>
        <w:rPr>
          <w:rFonts w:ascii="Courier New" w:hAnsi="Courier New" w:eastAsia="Times New Roman" w:cs="Courier New"/>
          <w:sz w:val="24"/>
          <w:szCs w:val="24"/>
        </w:rPr>
      </w:pPr>
      <w:r>
        <w:rPr>
          <w:rFonts w:eastAsia="Times New Roman" w:cs="Courier New" w:ascii="Courier New" w:hAnsi="Courier New"/>
          <w:b/>
          <w:bCs/>
          <w:sz w:val="24"/>
          <w:szCs w:val="24"/>
        </w:rPr>
        <w:t>B. Consolidating the Muslim state and dealing with apostasy</w:t>
      </w:r>
    </w:p>
    <w:p>
      <w:pPr>
        <w:pStyle w:val="Normal"/>
        <w:numPr>
          <w:ilvl w:val="0"/>
          <w:numId w:val="7"/>
        </w:numPr>
        <w:spacing w:lineRule="auto" w:line="240" w:before="0" w:after="0"/>
        <w:rPr>
          <w:rFonts w:ascii="Courier New" w:hAnsi="Courier New" w:eastAsia="Times New Roman" w:cs="Courier New"/>
          <w:sz w:val="24"/>
          <w:szCs w:val="24"/>
        </w:rPr>
      </w:pPr>
      <w:r>
        <w:rPr>
          <w:rFonts w:eastAsia="Times New Roman" w:cs="Courier New" w:ascii="Courier New" w:hAnsi="Courier New"/>
          <w:b/>
          <w:bCs/>
          <w:sz w:val="24"/>
          <w:szCs w:val="24"/>
        </w:rPr>
        <w:t>B. Honesty and fairness</w:t>
      </w:r>
    </w:p>
    <w:p>
      <w:pPr>
        <w:pStyle w:val="Normal"/>
        <w:numPr>
          <w:ilvl w:val="0"/>
          <w:numId w:val="7"/>
        </w:numPr>
        <w:spacing w:lineRule="auto" w:line="240" w:before="0" w:after="0"/>
        <w:rPr>
          <w:rFonts w:ascii="Courier New" w:hAnsi="Courier New" w:eastAsia="Times New Roman" w:cs="Courier New"/>
          <w:sz w:val="24"/>
          <w:szCs w:val="24"/>
        </w:rPr>
      </w:pPr>
      <w:r>
        <w:rPr>
          <w:rFonts w:eastAsia="Times New Roman" w:cs="Courier New" w:ascii="Courier New" w:hAnsi="Courier New"/>
          <w:b/>
          <w:bCs/>
          <w:sz w:val="24"/>
          <w:szCs w:val="24"/>
        </w:rPr>
        <w:t>C. Khulafa of the Earth</w:t>
      </w:r>
    </w:p>
    <w:p>
      <w:pPr>
        <w:pStyle w:val="Normal"/>
        <w:numPr>
          <w:ilvl w:val="0"/>
          <w:numId w:val="7"/>
        </w:numPr>
        <w:spacing w:lineRule="auto" w:line="240" w:before="0" w:after="0"/>
        <w:rPr>
          <w:rFonts w:ascii="Courier New" w:hAnsi="Courier New" w:eastAsia="Times New Roman" w:cs="Courier New"/>
          <w:sz w:val="24"/>
          <w:szCs w:val="24"/>
        </w:rPr>
      </w:pPr>
      <w:r>
        <w:rPr>
          <w:rFonts w:eastAsia="Times New Roman" w:cs="Courier New" w:ascii="Courier New" w:hAnsi="Courier New"/>
          <w:b/>
          <w:bCs/>
          <w:sz w:val="24"/>
          <w:szCs w:val="24"/>
        </w:rPr>
        <w:t>B. Concentration in prayer</w:t>
      </w:r>
    </w:p>
    <w:p>
      <w:pPr>
        <w:pStyle w:val="Normal"/>
        <w:numPr>
          <w:ilvl w:val="0"/>
          <w:numId w:val="7"/>
        </w:numPr>
        <w:spacing w:lineRule="auto" w:line="240" w:before="0" w:after="0"/>
        <w:rPr>
          <w:rFonts w:ascii="Courier New" w:hAnsi="Courier New" w:eastAsia="Times New Roman" w:cs="Courier New"/>
          <w:sz w:val="24"/>
          <w:szCs w:val="24"/>
        </w:rPr>
      </w:pPr>
      <w:r>
        <w:rPr>
          <w:rFonts w:eastAsia="Times New Roman" w:cs="Courier New" w:ascii="Courier New" w:hAnsi="Courier New"/>
          <w:b/>
          <w:bCs/>
          <w:sz w:val="24"/>
          <w:szCs w:val="24"/>
        </w:rPr>
        <w:t>B. Seclusion in the mosque for worship</w:t>
      </w:r>
    </w:p>
    <w:p>
      <w:pPr>
        <w:pStyle w:val="Normal"/>
        <w:numPr>
          <w:ilvl w:val="0"/>
          <w:numId w:val="7"/>
        </w:numPr>
        <w:spacing w:lineRule="auto" w:line="240" w:before="0" w:after="0"/>
        <w:rPr>
          <w:rFonts w:ascii="Courier New" w:hAnsi="Courier New" w:eastAsia="Times New Roman" w:cs="Courier New"/>
          <w:sz w:val="24"/>
          <w:szCs w:val="24"/>
        </w:rPr>
      </w:pPr>
      <w:r>
        <w:rPr>
          <w:rFonts w:eastAsia="Times New Roman" w:cs="Courier New" w:ascii="Courier New" w:hAnsi="Courier New"/>
          <w:b/>
          <w:bCs/>
          <w:sz w:val="24"/>
          <w:szCs w:val="24"/>
        </w:rPr>
        <w:t>C. The Farewell Pilgrimage</w:t>
      </w:r>
    </w:p>
    <w:p>
      <w:pPr>
        <w:pStyle w:val="Normal"/>
        <w:numPr>
          <w:ilvl w:val="0"/>
          <w:numId w:val="7"/>
        </w:numPr>
        <w:spacing w:lineRule="auto" w:line="240" w:before="0" w:after="0"/>
        <w:rPr>
          <w:rFonts w:ascii="Courier New" w:hAnsi="Courier New" w:eastAsia="Times New Roman" w:cs="Courier New"/>
          <w:sz w:val="24"/>
          <w:szCs w:val="24"/>
        </w:rPr>
      </w:pPr>
      <w:r>
        <w:rPr>
          <w:rFonts w:eastAsia="Times New Roman" w:cs="Courier New" w:ascii="Courier New" w:hAnsi="Courier New"/>
          <w:b/>
          <w:bCs/>
          <w:sz w:val="24"/>
          <w:szCs w:val="24"/>
        </w:rPr>
        <w:t>C. Ulum al-Hadith</w:t>
      </w:r>
    </w:p>
    <w:p>
      <w:pPr>
        <w:pStyle w:val="Normal"/>
        <w:numPr>
          <w:ilvl w:val="0"/>
          <w:numId w:val="7"/>
        </w:numPr>
        <w:spacing w:lineRule="auto" w:line="240" w:before="0" w:after="0"/>
        <w:rPr>
          <w:rFonts w:ascii="Courier New" w:hAnsi="Courier New" w:eastAsia="Times New Roman" w:cs="Courier New"/>
          <w:sz w:val="24"/>
          <w:szCs w:val="24"/>
        </w:rPr>
      </w:pPr>
      <w:r>
        <w:rPr>
          <w:rFonts w:eastAsia="Times New Roman" w:cs="Courier New" w:ascii="Courier New" w:hAnsi="Courier New"/>
          <w:b/>
          <w:bCs/>
          <w:sz w:val="24"/>
          <w:szCs w:val="24"/>
        </w:rPr>
        <w:t>D. Prohibited</w:t>
      </w:r>
    </w:p>
    <w:p>
      <w:pPr>
        <w:pStyle w:val="Normal"/>
        <w:numPr>
          <w:ilvl w:val="0"/>
          <w:numId w:val="7"/>
        </w:numPr>
        <w:spacing w:lineRule="auto" w:line="240" w:before="0" w:after="0"/>
        <w:rPr>
          <w:rFonts w:ascii="Courier New" w:hAnsi="Courier New" w:eastAsia="Times New Roman" w:cs="Courier New"/>
          <w:sz w:val="24"/>
          <w:szCs w:val="24"/>
        </w:rPr>
      </w:pPr>
      <w:r>
        <w:rPr>
          <w:rFonts w:eastAsia="Times New Roman" w:cs="Courier New" w:ascii="Courier New" w:hAnsi="Courier New"/>
          <w:b/>
          <w:bCs/>
          <w:sz w:val="24"/>
          <w:szCs w:val="24"/>
        </w:rPr>
        <w:t>C. Obligatory</w:t>
      </w:r>
    </w:p>
    <w:p>
      <w:pPr>
        <w:pStyle w:val="Normal"/>
        <w:numPr>
          <w:ilvl w:val="0"/>
          <w:numId w:val="7"/>
        </w:numPr>
        <w:spacing w:lineRule="auto" w:line="240" w:before="0" w:afterAutospacing="1"/>
        <w:rPr>
          <w:rFonts w:ascii="Courier New" w:hAnsi="Courier New" w:eastAsia="Times New Roman" w:cs="Courier New"/>
          <w:sz w:val="24"/>
          <w:szCs w:val="24"/>
        </w:rPr>
      </w:pPr>
      <w:r>
        <w:rPr>
          <w:rFonts w:eastAsia="Times New Roman" w:cs="Courier New" w:ascii="Courier New" w:hAnsi="Courier New"/>
          <w:b/>
          <w:bCs/>
          <w:sz w:val="24"/>
          <w:szCs w:val="24"/>
        </w:rPr>
        <w:t>D. Dhu al-Hijjah</w:t>
      </w:r>
    </w:p>
    <w:p>
      <w:pPr>
        <w:pStyle w:val="Normal"/>
        <w:numPr>
          <w:ilvl w:val="0"/>
          <w:numId w:val="0"/>
        </w:numPr>
        <w:spacing w:lineRule="auto" w:line="240" w:beforeAutospacing="1" w:afterAutospacing="1"/>
        <w:outlineLvl w:val="1"/>
        <w:rPr>
          <w:rFonts w:ascii="Courier New" w:hAnsi="Courier New" w:eastAsia="Times New Roman" w:cs="Courier New"/>
          <w:b/>
          <w:bCs/>
          <w:sz w:val="24"/>
          <w:szCs w:val="24"/>
        </w:rPr>
      </w:pPr>
      <w:r>
        <w:rPr>
          <w:rFonts w:eastAsia="Times New Roman" w:cs="Courier New" w:ascii="Courier New" w:hAnsi="Courier New"/>
          <w:b/>
          <w:bCs/>
          <w:sz w:val="24"/>
          <w:szCs w:val="24"/>
        </w:rPr>
        <w:t>SECTION B (80 Marks)</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b/>
          <w:bCs/>
          <w:sz w:val="24"/>
          <w:szCs w:val="24"/>
        </w:rPr>
        <w:t>(Each question carries 4 Marks)</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b/>
          <w:bCs/>
          <w:sz w:val="24"/>
          <w:szCs w:val="24"/>
        </w:rPr>
        <w:t>21. Your friend, Ali, argues that knowing the names and attributes of Allah is not very important as long as one believes in God. Explain to Ali the significance of knowing Allah's names and attributes in strengthening one's Tawhid and connection with Allah.</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a. Knowing Allah's names and attributes helps us to understand the perfection and majesty of Allah beyond a general belief. For example, knowing Al-Aleem (The All-Knowing) reminds us that Allah is aware of all our actions and intentions, encouraging us to be mindful.                                                                                                                                              b. Understanding these names and attributes deepens our love and reverence for Allah. When we reflect on Al-Rahman (The Most Compassionate) and Al-Rahim (The Most Merciful), it fosters a stronger emotional bond with Him and increases our hope in His mercy.                                                                                                                                                                     c. Recognizing Allah's unique attributes reinforces the concept of Tawhid (the oneness of Allah) by distinguishing Him from His creation. It helps us avoid associating partners with Him in His divinity or attributes.                                                                d. Studying these names and attributes inspires us to emulate them within our human limitations, such as being just (Al-Adl) and compassionate. This striving to embody these qualities strengthens our connection with Allah.</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b/>
          <w:bCs/>
          <w:sz w:val="24"/>
          <w:szCs w:val="24"/>
        </w:rPr>
        <w:t>22. Your community is experiencing an increase in crime rates among young people. Based on the teachings from the life of Prophet Muhammad (PBUH) in Madinah, suggest two strategies the community can implement to address youth crime.</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a. Establishing strong educational programs focused on Islamic values and ethics, as the Prophet (PBUH) emphasized seeking knowledge and cultivating good character in the early Muslim community in Madinah. This can instill moral principles in young people and deter them from criminal activities.                                                                                                   b. Creating inclusive and supportive community networks, similar to the brotherhood fostered by the Prophet (PBUH) among the Muhajireen and Ansar in Madinah. This can provide young people with a sense of belonging, guidance, and positive role models, reducing their vulnerability to negative influences.                                                                                            c. Promoting recreational and constructive activities for youth, channeling their energy positively, much like the Prophet (PBUH) encouraged healthy pastimes and social interaction within the bounds of Islamic principles in Madinah.                                     d. Implementing fair and just systems for conflict resolution and guidance, drawing from the Prophet's (PBUH) wisdom in mediating disputes and offering compassionate counsel, rather than resorting to harsh or alienating measures that could push youth further into crime.</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b/>
          <w:bCs/>
          <w:sz w:val="24"/>
          <w:szCs w:val="24"/>
        </w:rPr>
        <w:t>23. Your family runs a small business. You notice that sometimes they compromise on honesty for greater profit. Explain the importance of honesty and fairness in business transactions from an Islamic perspective, citing a teaching from the Quran or Hadith.</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 xml:space="preserve">a. Islam strongly emphasizes honesty and fairness in all dealings, especially business. Allah says in the Quran: </w:t>
      </w:r>
      <w:r>
        <w:rPr>
          <w:rFonts w:eastAsia="Times New Roman" w:cs="Courier New" w:ascii="Courier New" w:hAnsi="Courier New"/>
          <w:i/>
          <w:iCs/>
          <w:sz w:val="24"/>
          <w:szCs w:val="24"/>
        </w:rPr>
        <w:t>"And give full measure when you measure, and weigh with a balance that is straight. That is the best [way] and best in result."</w:t>
      </w:r>
      <w:r>
        <w:rPr>
          <w:rFonts w:eastAsia="Times New Roman" w:cs="Courier New" w:ascii="Courier New" w:hAnsi="Courier New"/>
          <w:sz w:val="24"/>
          <w:szCs w:val="24"/>
        </w:rPr>
        <w:t xml:space="preserve"> (Surah Al-Isra, 17:35). This verse commands fairness and accuracy in transactions.                                                                               b. The Prophet Muhammad (PBUH) said: </w:t>
      </w:r>
      <w:r>
        <w:rPr>
          <w:rFonts w:eastAsia="Times New Roman" w:cs="Courier New" w:ascii="Courier New" w:hAnsi="Courier New"/>
          <w:i/>
          <w:iCs/>
          <w:sz w:val="24"/>
          <w:szCs w:val="24"/>
        </w:rPr>
        <w:t>"The truthful and trustworthy merchant will be with the prophets, the truthful, and the martyrs on the Day of Judgment."</w:t>
      </w:r>
      <w:r>
        <w:rPr>
          <w:rFonts w:eastAsia="Times New Roman" w:cs="Courier New" w:ascii="Courier New" w:hAnsi="Courier New"/>
          <w:sz w:val="24"/>
          <w:szCs w:val="24"/>
          <w:vertAlign w:val="superscript"/>
        </w:rPr>
        <w:t xml:space="preserve"> 1 </w:t>
      </w:r>
      <w:r>
        <w:rPr>
          <w:rFonts w:eastAsia="Times New Roman" w:cs="Courier New" w:ascii="Courier New" w:hAnsi="Courier New"/>
          <w:sz w:val="24"/>
          <w:szCs w:val="24"/>
        </w:rPr>
        <w:t xml:space="preserve">(Tirmidhi). This Hadith highlights the high status and reward for those who conduct business honestly.                                                                                                                                                                   c. Compromising honesty, even for profit, leads to mistrust and undermines the ethical foundation of the business. Islamic teachings prioritize ethical gain over material gain achieved through dishonest means.                                                                 d. Honesty in business fosters goodwill and blessings from Allah. A business built on trust and fairness is more sustainable in the long run, both in this life and the Hereafter.   </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b/>
          <w:bCs/>
          <w:sz w:val="24"/>
          <w:szCs w:val="24"/>
        </w:rPr>
        <w:t>24. Your sister is finding it hard to concentrate during Salah and her mind wanders. Advise your sister on how to develop Khushu' in Salah, suggesting two practical tips based on Islamic guidance.</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a. Advise her to understand the meaning of the verses and supplications she is reciting in Salah. When the mind comprehends the words, it is more likely to focus on the communication with Allah rather than wandering on other thoughts.                                                                                                                                                                                               b. Encourage her to perform Wudu properly and with mindfulness before Salah. The physical and spiritual purification of Wudu can help prepare the heart and mind for prayer, fostering a sense of reverence and focus.                                                             c. Suggest she eliminates distractions before starting Salah, such as turning off her phone and finding a quiet place. Creating a conducive environment can aid concentration and prevent the mind from being easily diverted.                                        d. Remind her of the greatness of Allah and the purpose of Salah as a direct connection with Him. Reflecting on this significance can instill a sense of awe and encourage her to be present in the moment of prayer.</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b/>
          <w:bCs/>
          <w:sz w:val="24"/>
          <w:szCs w:val="24"/>
        </w:rPr>
        <w:t>25. Your school is organizing a clean-up drive in the local community. Explain the Islamic emphasis on Tahara and environmental responsibility, and how participating in the clean-up aligns with these teachings.</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a. Tahara (purity) in Islam is not limited to physical cleanliness but also encompasses spiritual purification. Maintaining a clean environment is an extension of this principle, reflecting a holistic approach to purity.                                                           b. Islam teaches that humans are Khalifatullah fil-Ardh (stewards of the Earth), entrusted with its care and preservation. This responsibility includes protecting the environment from pollution and waste.                                                                              c. Participating in a clean-up drive is a practical application of these Islamic teachings. It involves removing impurities (physical Tahara) from the community and fulfilling our duty as stewards by caring for the environment.                                        d. This action promotes the well-being of the community, which is also encouraged in Islam. A clean environment contributes to the health and quality of life for everyone, aligning with the Islamic emphasis on social responsibility.</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b/>
          <w:bCs/>
          <w:sz w:val="24"/>
          <w:szCs w:val="24"/>
        </w:rPr>
        <w:t>26. Your younger brother, who is approaching puberty, is confused about Islamic teachings on human sexuality. Explain the Islamic perspective on human sexuality, emphasizing the importance of purity and responsible behavior within the framework of Islamic teachings.</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a. Islam views human sexuality as a natural aspect of life, created by Allah. However, it emphasizes that its expression should be within the bounds of marriage (Nikah), which provides a framework for fulfilling this need in a lawful and responsible manner.                                                                                                                                                                             b. Islamic teachings stress the importance of purity (Iffah) and modesty in interactions between genders to protect individuals and society from immoral behavior and its negative consequences.                                                                                  c. The Quran and Sunnah provide guidelines on proper conduct, including lowering the gaze, avoiding unnecessary mixing of genders, and refraining from any actions that could lead to temptation or unlawful relationships.                                      d. These teachings aim to safeguard individuals' honor, promote stable families, and maintain a healthy and virtuous society, emphasizing responsible behavior guided by divine wisdom.</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b/>
          <w:bCs/>
          <w:sz w:val="24"/>
          <w:szCs w:val="24"/>
        </w:rPr>
        <w:t>27. Your class is discussing the importance of leadership. Based on the example of one of the Rightly Guided Caliphs you have studied, describe a quality of their leadership that is relevant for leaders today.</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 xml:space="preserve">a. </w:t>
      </w:r>
      <w:r>
        <w:rPr>
          <w:rFonts w:eastAsia="Times New Roman" w:cs="Courier New" w:ascii="Courier New" w:hAnsi="Courier New"/>
          <w:b/>
          <w:bCs/>
          <w:sz w:val="24"/>
          <w:szCs w:val="24"/>
        </w:rPr>
        <w:t>Abu Bakr Al-Siddiq's (R.A.) steadfastness on truth and justice:</w:t>
      </w:r>
      <w:r>
        <w:rPr>
          <w:rFonts w:eastAsia="Times New Roman" w:cs="Courier New" w:ascii="Courier New" w:hAnsi="Courier New"/>
          <w:sz w:val="24"/>
          <w:szCs w:val="24"/>
        </w:rPr>
        <w:t xml:space="preserve"> After the Prophet's (PBUH) death, Abu Bakr (R.A.) firmly upheld the principles of Islam and dealt decisively with those who apostatized or refused to pay Zakat. This quality of unwavering commitment to truth and justice is crucial for leaders today to maintain integrity and fairness in their decisions, even in the face of challenges or opposition. </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 xml:space="preserve">b. </w:t>
      </w:r>
      <w:r>
        <w:rPr>
          <w:rFonts w:eastAsia="Times New Roman" w:cs="Courier New" w:ascii="Courier New" w:hAnsi="Courier New"/>
          <w:b/>
          <w:bCs/>
          <w:sz w:val="24"/>
          <w:szCs w:val="24"/>
        </w:rPr>
        <w:t>Umar Ibn Al-Khattab's (R.A.) justice and concern for the welfare of his people:</w:t>
      </w:r>
      <w:r>
        <w:rPr>
          <w:rFonts w:eastAsia="Times New Roman" w:cs="Courier New" w:ascii="Courier New" w:hAnsi="Courier New"/>
          <w:sz w:val="24"/>
          <w:szCs w:val="24"/>
        </w:rPr>
        <w:t xml:space="preserve"> Umar (R.A.) was known for his strict adherence to justice and his deep concern for the well-being of every citizen, often going out at night to check on their conditions. This quality of prioritizing the needs of the people and ensuring fairness in governance is highly relevant for leaders today to build trust and serve their communities effectively. </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 xml:space="preserve">c. </w:t>
      </w:r>
      <w:r>
        <w:rPr>
          <w:rFonts w:eastAsia="Times New Roman" w:cs="Courier New" w:ascii="Courier New" w:hAnsi="Courier New"/>
          <w:b/>
          <w:bCs/>
          <w:sz w:val="24"/>
          <w:szCs w:val="24"/>
        </w:rPr>
        <w:t>Uthman Ibn Affan's (R.A.) generosity and emphasis on consultation:</w:t>
      </w:r>
      <w:r>
        <w:rPr>
          <w:rFonts w:eastAsia="Times New Roman" w:cs="Courier New" w:ascii="Courier New" w:hAnsi="Courier New"/>
          <w:sz w:val="24"/>
          <w:szCs w:val="24"/>
        </w:rPr>
        <w:t xml:space="preserve"> Uthman (R.A.) was known for his generosity in supporting the Muslim community and his reliance on consultation (Shura) with his advisors. Leaders today can learn from his willingness to seek counsel and his commitment to using resources for the benefit of the people. </w:t>
      </w:r>
    </w:p>
    <w:p>
      <w:pPr>
        <w:pStyle w:val="Normal"/>
        <w:spacing w:lineRule="auto" w:line="240" w:beforeAutospacing="1" w:afterAutospacing="1"/>
        <w:rPr>
          <w:rFonts w:ascii="Courier New" w:hAnsi="Courier New" w:eastAsia="Times New Roman" w:cs="Courier New"/>
          <w:sz w:val="24"/>
          <w:szCs w:val="24"/>
        </w:rPr>
      </w:pPr>
      <w:bookmarkStart w:id="0" w:name="_GoBack"/>
      <w:bookmarkEnd w:id="0"/>
      <w:r>
        <w:rPr>
          <w:rFonts w:eastAsia="Times New Roman" w:cs="Courier New" w:ascii="Courier New" w:hAnsi="Courier New"/>
          <w:sz w:val="24"/>
          <w:szCs w:val="24"/>
        </w:rPr>
        <w:t xml:space="preserve">d. </w:t>
      </w:r>
      <w:r>
        <w:rPr>
          <w:rFonts w:eastAsia="Times New Roman" w:cs="Courier New" w:ascii="Courier New" w:hAnsi="Courier New"/>
          <w:b/>
          <w:bCs/>
          <w:sz w:val="24"/>
          <w:szCs w:val="24"/>
        </w:rPr>
        <w:t>Ali Ibn Abi Talib's (R.A.) wisdom and courage in upholding principles:</w:t>
      </w:r>
      <w:r>
        <w:rPr>
          <w:rFonts w:eastAsia="Times New Roman" w:cs="Courier New" w:ascii="Courier New" w:hAnsi="Courier New"/>
          <w:sz w:val="24"/>
          <w:szCs w:val="24"/>
        </w:rPr>
        <w:t xml:space="preserve"> Ali (R.A.) was renowned for his wisdom in resolving complex issues and his courage in standing up for his principles, even in difficult circumstances. These qualities of intellectual prowess and moral fortitude are essential for leaders navigating the challenges of the modern world.</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b/>
          <w:bCs/>
          <w:sz w:val="24"/>
          <w:szCs w:val="24"/>
        </w:rPr>
        <w:t>28. You are participating in a debate on the impact of social media on youth. Discuss two potential negative impacts of social media from an Islamic ethical perspective and suggest how Muslim youth can use social media responsibly.</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 xml:space="preserve">a. </w:t>
      </w:r>
      <w:r>
        <w:rPr>
          <w:rFonts w:eastAsia="Times New Roman" w:cs="Courier New" w:ascii="Courier New" w:hAnsi="Courier New"/>
          <w:b/>
          <w:bCs/>
          <w:sz w:val="24"/>
          <w:szCs w:val="24"/>
        </w:rPr>
        <w:t>Exposure to inappropriate content (Haram):</w:t>
      </w:r>
      <w:r>
        <w:rPr>
          <w:rFonts w:eastAsia="Times New Roman" w:cs="Courier New" w:ascii="Courier New" w:hAnsi="Courier New"/>
          <w:sz w:val="24"/>
          <w:szCs w:val="24"/>
        </w:rPr>
        <w:t xml:space="preserve"> Social media can expose youth to content that is contrary to Islamic values, such as pornography, violence, or promotion of harmful ideologies. This can negatively impact their moral and spiritual development. Muslim youth should be mindful of the content they consume and actively avoid such harmful material, utilizing privacy settings and being selective about who they follow.                                                                                             b. </w:t>
      </w:r>
      <w:r>
        <w:rPr>
          <w:rFonts w:eastAsia="Times New Roman" w:cs="Courier New" w:ascii="Courier New" w:hAnsi="Courier New"/>
          <w:b/>
          <w:bCs/>
          <w:sz w:val="24"/>
          <w:szCs w:val="24"/>
        </w:rPr>
        <w:t>Waste of time and neglect of obligations:</w:t>
      </w:r>
      <w:r>
        <w:rPr>
          <w:rFonts w:eastAsia="Times New Roman" w:cs="Courier New" w:ascii="Courier New" w:hAnsi="Courier New"/>
          <w:sz w:val="24"/>
          <w:szCs w:val="24"/>
        </w:rPr>
        <w:t xml:space="preserve"> Excessive use of social media can lead to a significant waste of time that could be spent on beneficial activities like studying, fulfilling family duties, worship, or engaging in productive work. Muslim youth should prioritize their obligations and set limits on their social media usage, being conscious of the value of their time in Islam.                                                                                                                                                                            c. </w:t>
      </w:r>
      <w:r>
        <w:rPr>
          <w:rFonts w:eastAsia="Times New Roman" w:cs="Courier New" w:ascii="Courier New" w:hAnsi="Courier New"/>
          <w:b/>
          <w:bCs/>
          <w:sz w:val="24"/>
          <w:szCs w:val="24"/>
        </w:rPr>
        <w:t>Spreading of rumors and falsehoods (Ghibah and Buhtan):</w:t>
      </w:r>
      <w:r>
        <w:rPr>
          <w:rFonts w:eastAsia="Times New Roman" w:cs="Courier New" w:ascii="Courier New" w:hAnsi="Courier New"/>
          <w:sz w:val="24"/>
          <w:szCs w:val="24"/>
        </w:rPr>
        <w:t xml:space="preserve"> Social media can be a platform for spreading unverified information, gossip (Ghibah), and slander (Buhtan), all of which are strongly condemned in Islam. Muslim youth should verify information before sharing it and refrain from participating in or spreading harmful rumors or false accusations.                                                                                                                                                                                          d. </w:t>
      </w:r>
      <w:r>
        <w:rPr>
          <w:rFonts w:eastAsia="Times New Roman" w:cs="Courier New" w:ascii="Courier New" w:hAnsi="Courier New"/>
          <w:b/>
          <w:bCs/>
          <w:sz w:val="24"/>
          <w:szCs w:val="24"/>
        </w:rPr>
        <w:t>Comparison and envy:</w:t>
      </w:r>
      <w:r>
        <w:rPr>
          <w:rFonts w:eastAsia="Times New Roman" w:cs="Courier New" w:ascii="Courier New" w:hAnsi="Courier New"/>
          <w:sz w:val="24"/>
          <w:szCs w:val="24"/>
        </w:rPr>
        <w:t xml:space="preserve"> The curated and often idealized portrayal of life on social media can lead to feelings of inadequacy, comparison, and envy among youth. Muslim youth should cultivate contentment (Qana'ah) with what Allah has provided them and avoid being swayed by superficial online portrayals, focusing instead on gratitude and their own personal growth.</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b/>
          <w:bCs/>
          <w:sz w:val="24"/>
          <w:szCs w:val="24"/>
        </w:rPr>
        <w:t>29. Your family has some savings, and your father is considering investing it. Explain the concept of Riba in Islam and why it is prohibited, and suggest one alternative Islamic way of investing wealth.</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 xml:space="preserve">a. </w:t>
      </w:r>
      <w:r>
        <w:rPr>
          <w:rFonts w:eastAsia="Times New Roman" w:cs="Courier New" w:ascii="Courier New" w:hAnsi="Courier New"/>
          <w:b/>
          <w:bCs/>
          <w:sz w:val="24"/>
          <w:szCs w:val="24"/>
        </w:rPr>
        <w:t>Concept of Riba (Interest/Usury):</w:t>
      </w:r>
      <w:r>
        <w:rPr>
          <w:rFonts w:eastAsia="Times New Roman" w:cs="Courier New" w:ascii="Courier New" w:hAnsi="Courier New"/>
          <w:sz w:val="24"/>
          <w:szCs w:val="24"/>
        </w:rPr>
        <w:t xml:space="preserve"> Riba in Islam refers to any excess amount charged over the principal amount in a loan or debt transaction. It is considered an unjust form of gain because it benefits the lender without any real effort or risk-sharing on their part, often exploiting the borrower's need.                                                                                                           b. </w:t>
      </w:r>
      <w:r>
        <w:rPr>
          <w:rFonts w:eastAsia="Times New Roman" w:cs="Courier New" w:ascii="Courier New" w:hAnsi="Courier New"/>
          <w:b/>
          <w:bCs/>
          <w:sz w:val="24"/>
          <w:szCs w:val="24"/>
        </w:rPr>
        <w:t>Prohibition of Riba:</w:t>
      </w:r>
      <w:r>
        <w:rPr>
          <w:rFonts w:eastAsia="Times New Roman" w:cs="Courier New" w:ascii="Courier New" w:hAnsi="Courier New"/>
          <w:sz w:val="24"/>
          <w:szCs w:val="24"/>
        </w:rPr>
        <w:t xml:space="preserve"> Islam prohibits Riba because it fosters economic inequality, discourages productive investment, and goes against the principles of fairness and compassion. The Quran explicitly condemns Riba in several verses (e.g., Surah Al-Baqarah, 2:275-279), emphasizing its harmful societal impact.                                                                                                                                                                       c. </w:t>
      </w:r>
      <w:r>
        <w:rPr>
          <w:rFonts w:eastAsia="Times New Roman" w:cs="Courier New" w:ascii="Courier New" w:hAnsi="Courier New"/>
          <w:b/>
          <w:bCs/>
          <w:sz w:val="24"/>
          <w:szCs w:val="24"/>
        </w:rPr>
        <w:t>Alternative Islamic way of investing wealth:</w:t>
      </w:r>
      <w:r>
        <w:rPr>
          <w:rFonts w:eastAsia="Times New Roman" w:cs="Courier New" w:ascii="Courier New" w:hAnsi="Courier New"/>
          <w:sz w:val="24"/>
          <w:szCs w:val="24"/>
        </w:rPr>
        <w:t xml:space="preserve"> One alternative is </w:t>
      </w:r>
      <w:r>
        <w:rPr>
          <w:rFonts w:eastAsia="Times New Roman" w:cs="Courier New" w:ascii="Courier New" w:hAnsi="Courier New"/>
          <w:b/>
          <w:bCs/>
          <w:sz w:val="24"/>
          <w:szCs w:val="24"/>
        </w:rPr>
        <w:t>Mudarabah (Profit-Sharing)</w:t>
      </w:r>
      <w:r>
        <w:rPr>
          <w:rFonts w:eastAsia="Times New Roman" w:cs="Courier New" w:ascii="Courier New" w:hAnsi="Courier New"/>
          <w:sz w:val="24"/>
          <w:szCs w:val="24"/>
        </w:rPr>
        <w:t xml:space="preserve">. This is a partnership where one party (Rab-ul-Maal) provides the capital, and the other party (Mudarib) provides the expertise and management for a business venture. Profits are shared according to a pre-agreed ratio, while losses are borne by the capital provider (Rab-ul-Maal), thus embodying the principle of risk and reward sharing.                                                                 d. Another alternative includes </w:t>
      </w:r>
      <w:r>
        <w:rPr>
          <w:rFonts w:eastAsia="Times New Roman" w:cs="Courier New" w:ascii="Courier New" w:hAnsi="Courier New"/>
          <w:b/>
          <w:bCs/>
          <w:sz w:val="24"/>
          <w:szCs w:val="24"/>
        </w:rPr>
        <w:t>Musharakah (Joint Venture)</w:t>
      </w:r>
      <w:r>
        <w:rPr>
          <w:rFonts w:eastAsia="Times New Roman" w:cs="Courier New" w:ascii="Courier New" w:hAnsi="Courier New"/>
          <w:sz w:val="24"/>
          <w:szCs w:val="24"/>
        </w:rPr>
        <w:t>, where two or more parties contribute capital and share in the profits and losses of a business. Islamic banks and financial institutions also offer various Sharia-compliant investment options based on these principles, avoiding Riba.</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b/>
          <w:bCs/>
          <w:sz w:val="24"/>
          <w:szCs w:val="24"/>
        </w:rPr>
        <w:t>30. Your friend is struggling with managing their time effectively, affecting their studies and religious obligations. Explain the Islamic perspective on the importance of time and responsibility, and suggest two ways your friend can improve their time management based on Islamic principles.</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 xml:space="preserve">a. </w:t>
      </w:r>
      <w:r>
        <w:rPr>
          <w:rFonts w:eastAsia="Times New Roman" w:cs="Courier New" w:ascii="Courier New" w:hAnsi="Courier New"/>
          <w:b/>
          <w:bCs/>
          <w:sz w:val="24"/>
          <w:szCs w:val="24"/>
        </w:rPr>
        <w:t>Importance of Time in Islam:</w:t>
      </w:r>
      <w:r>
        <w:rPr>
          <w:rFonts w:eastAsia="Times New Roman" w:cs="Courier New" w:ascii="Courier New" w:hAnsi="Courier New"/>
          <w:sz w:val="24"/>
          <w:szCs w:val="24"/>
        </w:rPr>
        <w:t xml:space="preserve"> In Islam, time is considered a precious gift and a great blessing from Allah. The Quran and Sunnah frequently emphasize the importance of utilizing time wisely and being accountable for how we spend it. Surah Al-Asr highlights the loss of those who do not invest their time in righteous deeds, truth, and patience.                     b. </w:t>
      </w:r>
      <w:r>
        <w:rPr>
          <w:rFonts w:eastAsia="Times New Roman" w:cs="Courier New" w:ascii="Courier New" w:hAnsi="Courier New"/>
          <w:b/>
          <w:bCs/>
          <w:sz w:val="24"/>
          <w:szCs w:val="24"/>
        </w:rPr>
        <w:t>Responsibility (Amanah):</w:t>
      </w:r>
      <w:r>
        <w:rPr>
          <w:rFonts w:eastAsia="Times New Roman" w:cs="Courier New" w:ascii="Courier New" w:hAnsi="Courier New"/>
          <w:sz w:val="24"/>
          <w:szCs w:val="24"/>
        </w:rPr>
        <w:t xml:space="preserve"> Time is also considered an Amanah (trust) given to us by Allah, and we will be held responsible for how we use it. Neglecting our duties, both religious and worldly, due to poor time management is a breach of this trust.                                                                                                                                                                             c. </w:t>
      </w:r>
      <w:r>
        <w:rPr>
          <w:rFonts w:eastAsia="Times New Roman" w:cs="Courier New" w:ascii="Courier New" w:hAnsi="Courier New"/>
          <w:b/>
          <w:bCs/>
          <w:sz w:val="24"/>
          <w:szCs w:val="24"/>
        </w:rPr>
        <w:t>Improving Time Management - Prioritizing Obligations (Fara'idh first):</w:t>
      </w:r>
      <w:r>
        <w:rPr>
          <w:rFonts w:eastAsia="Times New Roman" w:cs="Courier New" w:ascii="Courier New" w:hAnsi="Courier New"/>
          <w:sz w:val="24"/>
          <w:szCs w:val="24"/>
        </w:rPr>
        <w:t xml:space="preserve"> Your friend should prioritize their religious obligations (such as Salah, fasting, etc.) and their essential duties (like studying) first. By scheduling these as non-negotiable commitments, they can then plan other activities around them. This aligns with the Islamic principle of giving precedence to what is obligatory.                                                                                                                                          d. </w:t>
      </w:r>
      <w:r>
        <w:rPr>
          <w:rFonts w:eastAsia="Times New Roman" w:cs="Courier New" w:ascii="Courier New" w:hAnsi="Courier New"/>
          <w:b/>
          <w:bCs/>
          <w:sz w:val="24"/>
          <w:szCs w:val="24"/>
        </w:rPr>
        <w:t>Improving Time Management - Utilizing the Day's Structure:</w:t>
      </w:r>
      <w:r>
        <w:rPr>
          <w:rFonts w:eastAsia="Times New Roman" w:cs="Courier New" w:ascii="Courier New" w:hAnsi="Courier New"/>
          <w:sz w:val="24"/>
          <w:szCs w:val="24"/>
        </w:rPr>
        <w:t xml:space="preserve"> Encourage your friend to structure their day in accordance with the natural rhythm and blessings of different times, such as the early morning (after Fajr) being a time of barakah (blessings) for productive work and seeking knowledge. Planning tasks around prayer times can also provide natural breaks and a sense of structure to the day.</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b/>
          <w:bCs/>
          <w:sz w:val="24"/>
          <w:szCs w:val="24"/>
        </w:rPr>
        <w:t>31. You visit a relative who is sick in the hospital. Explain the Islamic etiquette and importance of visiting the sick, and mention one reward for doing so.</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 xml:space="preserve">a. </w:t>
      </w:r>
      <w:r>
        <w:rPr>
          <w:rFonts w:eastAsia="Times New Roman" w:cs="Courier New" w:ascii="Courier New" w:hAnsi="Courier New"/>
          <w:b/>
          <w:bCs/>
          <w:sz w:val="24"/>
          <w:szCs w:val="24"/>
        </w:rPr>
        <w:t>Islamic Etiquette of Visiting the Sick:</w:t>
      </w:r>
      <w:r>
        <w:rPr>
          <w:rFonts w:eastAsia="Times New Roman" w:cs="Courier New" w:ascii="Courier New" w:hAnsi="Courier New"/>
          <w:sz w:val="24"/>
          <w:szCs w:val="24"/>
        </w:rPr>
        <w:t xml:space="preserve"> When visiting the sick, it is important to be considerate and not stay for too long, unless the person desires company. One should offer words of comfort, encouragement, and hope for recovery (Du'a). It is also polite to inquire about their well-being and offer any practical help if needed, while being mindful of their rest and the hospital's rules.                                                                                                                                                        b. </w:t>
      </w:r>
      <w:r>
        <w:rPr>
          <w:rFonts w:eastAsia="Times New Roman" w:cs="Courier New" w:ascii="Courier New" w:hAnsi="Courier New"/>
          <w:b/>
          <w:bCs/>
          <w:sz w:val="24"/>
          <w:szCs w:val="24"/>
        </w:rPr>
        <w:t>Importance of Visiting the Sick:</w:t>
      </w:r>
      <w:r>
        <w:rPr>
          <w:rFonts w:eastAsia="Times New Roman" w:cs="Courier New" w:ascii="Courier New" w:hAnsi="Courier New"/>
          <w:sz w:val="24"/>
          <w:szCs w:val="24"/>
        </w:rPr>
        <w:t xml:space="preserve"> Visiting the sick is highly emphasized in Islam as an act of compassion and solidarity within the Muslim community. The Prophet Muhammad (PBUH) strongly encouraged it, stating its significance in strengthening bonds and earning Allah's pleasure.                                                                                                    c. </w:t>
      </w:r>
      <w:r>
        <w:rPr>
          <w:rFonts w:eastAsia="Times New Roman" w:cs="Courier New" w:ascii="Courier New" w:hAnsi="Courier New"/>
          <w:b/>
          <w:bCs/>
          <w:sz w:val="24"/>
          <w:szCs w:val="24"/>
        </w:rPr>
        <w:t>One Reward for Visiting the Sick:</w:t>
      </w:r>
      <w:r>
        <w:rPr>
          <w:rFonts w:eastAsia="Times New Roman" w:cs="Courier New" w:ascii="Courier New" w:hAnsi="Courier New"/>
          <w:sz w:val="24"/>
          <w:szCs w:val="24"/>
        </w:rPr>
        <w:t xml:space="preserve"> The Prophet (PBUH) said: </w:t>
      </w:r>
      <w:r>
        <w:rPr>
          <w:rFonts w:eastAsia="Times New Roman" w:cs="Courier New" w:ascii="Courier New" w:hAnsi="Courier New"/>
          <w:i/>
          <w:iCs/>
          <w:sz w:val="24"/>
          <w:szCs w:val="24"/>
        </w:rPr>
        <w:t>"Whoever visits a sick person or visits a brother in Islam, an announcer cries out from heaven: 'Blessed are you, blessed is your walking, and you have earned a high place in Paradise.'"</w:t>
      </w:r>
      <w:r>
        <w:rPr>
          <w:rFonts w:eastAsia="Times New Roman" w:cs="Courier New" w:ascii="Courier New" w:hAnsi="Courier New"/>
          <w:sz w:val="24"/>
          <w:szCs w:val="24"/>
        </w:rPr>
        <w:t xml:space="preserve"> (Tirmidhi). This Hadith highlights the immense reward and blessings for those who visit the sick. d. Another Hadith mentions that for every step taken to visit a sick person, Allah records a good deed and erases a sin. The angels also pray for the visitor until they return.</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b/>
          <w:bCs/>
          <w:sz w:val="24"/>
          <w:szCs w:val="24"/>
        </w:rPr>
        <w:t>32. Your younger cousin is curious about the rituals of Hajj. Briefly describe two main rituals of Hajj and explain their spiritual significance.</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 xml:space="preserve">a. </w:t>
      </w:r>
      <w:r>
        <w:rPr>
          <w:rFonts w:eastAsia="Times New Roman" w:cs="Courier New" w:ascii="Courier New" w:hAnsi="Courier New"/>
          <w:b/>
          <w:bCs/>
          <w:sz w:val="24"/>
          <w:szCs w:val="24"/>
        </w:rPr>
        <w:t>Tawaf (Circumambulation of the Kaabah):</w:t>
      </w:r>
      <w:r>
        <w:rPr>
          <w:rFonts w:eastAsia="Times New Roman" w:cs="Courier New" w:ascii="Courier New" w:hAnsi="Courier New"/>
          <w:sz w:val="24"/>
          <w:szCs w:val="24"/>
        </w:rPr>
        <w:t xml:space="preserve"> Tawaf involves walking around the Kaabah seven times in a counter-clockwise direction. Spiritually, it symbolizes the unity of Muslims around the one God (Allah) and their devotion to Him. Just as the planets revolve around the sun, Muslims circumambulate the Kaabah, the focal point of their worship, signifying their submission to Allah's will.                                                                                                                                      b. </w:t>
      </w:r>
      <w:r>
        <w:rPr>
          <w:rFonts w:eastAsia="Times New Roman" w:cs="Courier New" w:ascii="Courier New" w:hAnsi="Courier New"/>
          <w:b/>
          <w:bCs/>
          <w:sz w:val="24"/>
          <w:szCs w:val="24"/>
        </w:rPr>
        <w:t>Sa'i (Walking between Safa and Marwa):</w:t>
      </w:r>
      <w:r>
        <w:rPr>
          <w:rFonts w:eastAsia="Times New Roman" w:cs="Courier New" w:ascii="Courier New" w:hAnsi="Courier New"/>
          <w:sz w:val="24"/>
          <w:szCs w:val="24"/>
        </w:rPr>
        <w:t xml:space="preserve"> Sa'i involves walking back and forth seven times between the hills of Safa and Marwa. This ritual commemorates the desperate search of Hajar (peace be upon her) for water for her son Ismail (peace be upon him). Spiritually, it teaches perseverance, reliance on Allah in times of difficulty, and the recognition of Allah's provision even in seemingly impossible situations.                                                                                             c. </w:t>
      </w:r>
      <w:r>
        <w:rPr>
          <w:rFonts w:eastAsia="Times New Roman" w:cs="Courier New" w:ascii="Courier New" w:hAnsi="Courier New"/>
          <w:b/>
          <w:bCs/>
          <w:sz w:val="24"/>
          <w:szCs w:val="24"/>
        </w:rPr>
        <w:t>Wuquf (Standing at Arafah):</w:t>
      </w:r>
      <w:r>
        <w:rPr>
          <w:rFonts w:eastAsia="Times New Roman" w:cs="Courier New" w:ascii="Courier New" w:hAnsi="Courier New"/>
          <w:sz w:val="24"/>
          <w:szCs w:val="24"/>
        </w:rPr>
        <w:t xml:space="preserve"> Although not one of the two requested, Wuquf on the plain of Arafah is the most important ritual of Hajj. It involves standing in supplication to Allah from noon until sunset on the 9th of Dhu al-Hijjah. Spiritually, it is a time for profound reflection, repentance, and seeking Allah's forgiveness, prefiguring the Day of Judgment.                                                                                                                                                                                         d. </w:t>
      </w:r>
      <w:r>
        <w:rPr>
          <w:rFonts w:eastAsia="Times New Roman" w:cs="Courier New" w:ascii="Courier New" w:hAnsi="Courier New"/>
          <w:b/>
          <w:bCs/>
          <w:sz w:val="24"/>
          <w:szCs w:val="24"/>
        </w:rPr>
        <w:t>Rami (Stoning the Jamarat):</w:t>
      </w:r>
      <w:r>
        <w:rPr>
          <w:rFonts w:eastAsia="Times New Roman" w:cs="Courier New" w:ascii="Courier New" w:hAnsi="Courier New"/>
          <w:sz w:val="24"/>
          <w:szCs w:val="24"/>
        </w:rPr>
        <w:t xml:space="preserve"> Rami involves throwing pebbles at three pillars (Jamarat) symbolizing the rejection of Satan and his temptations. Spiritually, it represents the believer's struggle against evil and their commitment to following the path of righteousness.</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b/>
          <w:bCs/>
          <w:sz w:val="24"/>
          <w:szCs w:val="24"/>
        </w:rPr>
        <w:t>33. Your community is debating how to help the less fortunate. Explain the socio-economic impact of Zakat on the Muslim community and how its proper distribution can help address poverty.</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 xml:space="preserve">a. </w:t>
      </w:r>
      <w:r>
        <w:rPr>
          <w:rFonts w:eastAsia="Times New Roman" w:cs="Courier New" w:ascii="Courier New" w:hAnsi="Courier New"/>
          <w:b/>
          <w:bCs/>
          <w:sz w:val="24"/>
          <w:szCs w:val="24"/>
        </w:rPr>
        <w:t>Socio-economic Impact of Zakat:</w:t>
      </w:r>
      <w:r>
        <w:rPr>
          <w:rFonts w:eastAsia="Times New Roman" w:cs="Courier New" w:ascii="Courier New" w:hAnsi="Courier New"/>
          <w:sz w:val="24"/>
          <w:szCs w:val="24"/>
        </w:rPr>
        <w:t xml:space="preserve"> Zakat is a mandatory act of charity in Islam, where a portion of a Muslim's wealth (meeting a certain threshold - Nisab) is given to specific categories of recipients. Socio-economically, it acts as a mechanism for wealth redistribution within the community.                                                                                                          b. </w:t>
      </w:r>
      <w:r>
        <w:rPr>
          <w:rFonts w:eastAsia="Times New Roman" w:cs="Courier New" w:ascii="Courier New" w:hAnsi="Courier New"/>
          <w:b/>
          <w:bCs/>
          <w:sz w:val="24"/>
          <w:szCs w:val="24"/>
        </w:rPr>
        <w:t>Addressing Poverty through Proper Distribution:</w:t>
      </w:r>
      <w:r>
        <w:rPr>
          <w:rFonts w:eastAsia="Times New Roman" w:cs="Courier New" w:ascii="Courier New" w:hAnsi="Courier New"/>
          <w:sz w:val="24"/>
          <w:szCs w:val="24"/>
        </w:rPr>
        <w:t xml:space="preserve"> When Zakat is collected and distributed properly according to Islamic guidelines (to the poor, needy, orphans, widows, debtors, etc.), it directly addresses poverty by providing financial assistance to those who are struggling.                                                                                                                                       c. </w:t>
      </w:r>
      <w:r>
        <w:rPr>
          <w:rFonts w:eastAsia="Times New Roman" w:cs="Courier New" w:ascii="Courier New" w:hAnsi="Courier New"/>
          <w:b/>
          <w:bCs/>
          <w:sz w:val="24"/>
          <w:szCs w:val="24"/>
        </w:rPr>
        <w:t>Stimulating Economic Activity:</w:t>
      </w:r>
      <w:r>
        <w:rPr>
          <w:rFonts w:eastAsia="Times New Roman" w:cs="Courier New" w:ascii="Courier New" w:hAnsi="Courier New"/>
          <w:sz w:val="24"/>
          <w:szCs w:val="24"/>
        </w:rPr>
        <w:t xml:space="preserve"> Zakat can also stimulate economic activity by putting wealth into the hands of those who are likely to spend it, thus boosting local businesses and creating a cycle of economic benefit within the community.                                                                                                                                                                                          d. </w:t>
      </w:r>
      <w:r>
        <w:rPr>
          <w:rFonts w:eastAsia="Times New Roman" w:cs="Courier New" w:ascii="Courier New" w:hAnsi="Courier New"/>
          <w:b/>
          <w:bCs/>
          <w:sz w:val="24"/>
          <w:szCs w:val="24"/>
        </w:rPr>
        <w:t>Fostering Social Cohesion:</w:t>
      </w:r>
      <w:r>
        <w:rPr>
          <w:rFonts w:eastAsia="Times New Roman" w:cs="Courier New" w:ascii="Courier New" w:hAnsi="Courier New"/>
          <w:sz w:val="24"/>
          <w:szCs w:val="24"/>
        </w:rPr>
        <w:t xml:space="preserve"> The act of giving Zakat purifies the wealth of the giver and fosters a sense of social responsibility and compassion within the community. It strengthens the bonds between the wealthy and the less fortunate, reducing social inequalities and promoting harmony.</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b/>
          <w:bCs/>
          <w:sz w:val="24"/>
          <w:szCs w:val="24"/>
        </w:rPr>
        <w:t>34. You are learning about the Farewell Pilgrimage of Prophet Muhammad (PBUH). State two key messages from the Farewell Sermon of Prophet Muhammad (PBUH) that are relevant for Muslims today.</w:t>
      </w:r>
    </w:p>
    <w:p>
      <w:pPr>
        <w:pStyle w:val="NormalWeb"/>
        <w:rPr>
          <w:rFonts w:ascii="Courier New" w:hAnsi="Courier New" w:eastAsia="Times New Roman" w:cs="Courier New"/>
        </w:rPr>
      </w:pPr>
      <w:r>
        <w:rPr>
          <w:rFonts w:eastAsia="Times New Roman" w:cs="Courier New" w:ascii="Courier New" w:hAnsi="Courier New"/>
        </w:rPr>
        <w:t xml:space="preserve">a. </w:t>
      </w:r>
      <w:r>
        <w:rPr>
          <w:rFonts w:eastAsia="Times New Roman" w:cs="Courier New" w:ascii="Courier New" w:hAnsi="Courier New"/>
          <w:b/>
          <w:bCs/>
        </w:rPr>
        <w:t>The sanctity of life, property, and honor:</w:t>
      </w:r>
      <w:r>
        <w:rPr>
          <w:rFonts w:eastAsia="Times New Roman" w:cs="Courier New" w:ascii="Courier New" w:hAnsi="Courier New"/>
        </w:rPr>
        <w:t xml:space="preserve"> The Prophet (PBUH) emphasized the inviolability of human life, property, and honor, stressing that these should be respected and protected. This message remains crucial today in promoting peace, justice, and respect for the rights of all individuals in Muslim societies and beyond.                                               b. </w:t>
      </w:r>
      <w:r>
        <w:rPr>
          <w:rFonts w:eastAsia="Times New Roman" w:cs="Courier New" w:ascii="Courier New" w:hAnsi="Courier New"/>
          <w:b/>
          <w:bCs/>
        </w:rPr>
        <w:t>The importance of adhering to the Quran and Sunnah:</w:t>
      </w:r>
      <w:r>
        <w:rPr>
          <w:rFonts w:eastAsia="Times New Roman" w:cs="Courier New" w:ascii="Courier New" w:hAnsi="Courier New"/>
        </w:rPr>
        <w:t xml:space="preserve"> The Prophet (PBUH) urged Muslims to hold fast to the Quran and his Sunnah (teachings and practices) as the ultimate guidance for their lives. This message is eternally relevant, reminding Muslims to seek direction and solutions to their challenges in the divine sources of Islam.                            c. </w:t>
      </w:r>
      <w:r>
        <w:rPr>
          <w:rFonts w:eastAsia="Times New Roman" w:cs="Courier New" w:ascii="Courier New" w:hAnsi="Courier New"/>
          <w:b/>
          <w:bCs/>
        </w:rPr>
        <w:t>Equality and brotherhood of all Muslims:</w:t>
      </w:r>
      <w:r>
        <w:rPr>
          <w:rFonts w:eastAsia="Times New Roman" w:cs="Courier New" w:ascii="Courier New" w:hAnsi="Courier New"/>
        </w:rPr>
        <w:t xml:space="preserve"> The Prophet (PBUH) declared that all Muslims are brothers and sisters, regardless of their race, ethnicity, or social status. This message of unity and equality is vital today in overcoming divisions and fostering a sense of global Muslim community based on shared faith and values.                                                      d. </w:t>
      </w:r>
      <w:r>
        <w:rPr>
          <w:rFonts w:eastAsia="Times New Roman" w:cs="Courier New" w:ascii="Courier New" w:hAnsi="Courier New"/>
          <w:b/>
          <w:bCs/>
        </w:rPr>
        <w:t>The prohibition of Riba (interest):</w:t>
      </w:r>
      <w:r>
        <w:rPr>
          <w:rFonts w:eastAsia="Times New Roman" w:cs="Courier New" w:ascii="Courier New" w:hAnsi="Courier New"/>
        </w:rPr>
        <w:t xml:space="preserve"> The Prophet (PBUH) reiterated the prohibition of Riba, emphasizing the need for just and ethical economic practices. This message continues to be relevant as Muslims strive to establish financial systems that are in accordance with Islamic principles and promote fairness.</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b/>
          <w:bCs/>
          <w:sz w:val="24"/>
          <w:szCs w:val="24"/>
        </w:rPr>
        <w:t>35. A non-Muslim friend asks you about the concept of prophethood in Islam. Explain the role of prophets in Islam and why Muslims believe Prophet Muhammad (PBUH) is the final prophet.</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 xml:space="preserve">a. </w:t>
      </w:r>
      <w:r>
        <w:rPr>
          <w:rFonts w:eastAsia="Times New Roman" w:cs="Courier New" w:ascii="Courier New" w:hAnsi="Courier New"/>
          <w:b/>
          <w:bCs/>
          <w:sz w:val="24"/>
          <w:szCs w:val="24"/>
        </w:rPr>
        <w:t>Role of Prophets in Islam:</w:t>
      </w:r>
      <w:r>
        <w:rPr>
          <w:rFonts w:eastAsia="Times New Roman" w:cs="Courier New" w:ascii="Courier New" w:hAnsi="Courier New"/>
          <w:sz w:val="24"/>
          <w:szCs w:val="24"/>
        </w:rPr>
        <w:t xml:space="preserve"> In Islam, prophets are chosen individuals appointed by Allah to convey His message, guidance, and laws to humanity. They serve as role models, demonstrating how to live according to Allah's will and leading people towards the worship of the one true God. Prophets teach about the attributes of Allah, the purpose of life, and the rewards and punishments of the Hereafter.                                                                                                                                                                                                                                                            b. </w:t>
      </w:r>
      <w:r>
        <w:rPr>
          <w:rFonts w:eastAsia="Times New Roman" w:cs="Courier New" w:ascii="Courier New" w:hAnsi="Courier New"/>
          <w:b/>
          <w:bCs/>
          <w:sz w:val="24"/>
          <w:szCs w:val="24"/>
        </w:rPr>
        <w:t>Prophet Muhammad (PBUH) as the Final Prophet:</w:t>
      </w:r>
      <w:r>
        <w:rPr>
          <w:rFonts w:eastAsia="Times New Roman" w:cs="Courier New" w:ascii="Courier New" w:hAnsi="Courier New"/>
          <w:sz w:val="24"/>
          <w:szCs w:val="24"/>
        </w:rPr>
        <w:t xml:space="preserve"> Muslims believe that Prophet Muhammad (PBUH) is the last and final prophet in a chain of prophets that includes Adam, Noah, Abraham, Moses, and Jesus (peace be upon them all). This belief is based on clear verses in the Quran (e.g., Surah Al-Ahzab, 33:40) and the teachings of Prophet Muhammad (PBUH) himself.                                                                                                                                                            c. </w:t>
      </w:r>
      <w:r>
        <w:rPr>
          <w:rFonts w:eastAsia="Times New Roman" w:cs="Courier New" w:ascii="Courier New" w:hAnsi="Courier New"/>
          <w:b/>
          <w:bCs/>
          <w:sz w:val="24"/>
          <w:szCs w:val="24"/>
        </w:rPr>
        <w:t>Completion of the Divine Message:</w:t>
      </w:r>
      <w:r>
        <w:rPr>
          <w:rFonts w:eastAsia="Times New Roman" w:cs="Courier New" w:ascii="Courier New" w:hAnsi="Courier New"/>
          <w:sz w:val="24"/>
          <w:szCs w:val="24"/>
        </w:rPr>
        <w:t xml:space="preserve"> Muslims believe that with Prophet Muhammad (PBUH), the divine message was perfected and completed. The Quran, revealed to him, is considered the final and most comprehensive scripture, containing all the necessary guidance for humanity until the end of time.                                                                                       d. </w:t>
      </w:r>
      <w:r>
        <w:rPr>
          <w:rFonts w:eastAsia="Times New Roman" w:cs="Courier New" w:ascii="Courier New" w:hAnsi="Courier New"/>
          <w:b/>
          <w:bCs/>
          <w:sz w:val="24"/>
          <w:szCs w:val="24"/>
        </w:rPr>
        <w:t>No Prophet After Him:</w:t>
      </w:r>
      <w:r>
        <w:rPr>
          <w:rFonts w:eastAsia="Times New Roman" w:cs="Courier New" w:ascii="Courier New" w:hAnsi="Courier New"/>
          <w:sz w:val="24"/>
          <w:szCs w:val="24"/>
        </w:rPr>
        <w:t xml:space="preserve"> The finality of prophethood in Muhammad (PBUH) means that no prophet will come after him to bring a new religion or abrogate the teachings of Islam. Muslims look to the Quran and the authentic Sunnah of Prophet Muhammad (PBUH) as their ultimate sources of guidance.</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b/>
          <w:bCs/>
          <w:sz w:val="24"/>
          <w:szCs w:val="24"/>
        </w:rPr>
        <w:t>36. You encounter someone who is spreading false information about Islam online. Based on Islamic teachings, explain the importance of verifying information and refraining from spreading rumours or falsehoods.</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 xml:space="preserve">a. </w:t>
      </w:r>
      <w:r>
        <w:rPr>
          <w:rFonts w:eastAsia="Times New Roman" w:cs="Courier New" w:ascii="Courier New" w:hAnsi="Courier New"/>
          <w:b/>
          <w:bCs/>
          <w:sz w:val="24"/>
          <w:szCs w:val="24"/>
        </w:rPr>
        <w:t>Importance of Verifying Information:</w:t>
      </w:r>
      <w:r>
        <w:rPr>
          <w:rFonts w:eastAsia="Times New Roman" w:cs="Courier New" w:ascii="Courier New" w:hAnsi="Courier New"/>
          <w:sz w:val="24"/>
          <w:szCs w:val="24"/>
        </w:rPr>
        <w:t xml:space="preserve"> Islam places a strong emphasis on seeking knowledge and verifying information before believing or spreading it. The Quran instructs believers: </w:t>
      </w:r>
      <w:r>
        <w:rPr>
          <w:rFonts w:eastAsia="Times New Roman" w:cs="Courier New" w:ascii="Courier New" w:hAnsi="Courier New"/>
          <w:i/>
          <w:iCs/>
          <w:sz w:val="24"/>
          <w:szCs w:val="24"/>
        </w:rPr>
        <w:t>"O you who have believed, if there comes to you a disreputable person with news, investigate, lest you harm a people out of ignorance and become, over what you have done, regretful."</w:t>
      </w:r>
      <w:r>
        <w:rPr>
          <w:rFonts w:eastAsia="Times New Roman" w:cs="Courier New" w:ascii="Courier New" w:hAnsi="Courier New"/>
          <w:sz w:val="24"/>
          <w:szCs w:val="24"/>
        </w:rPr>
        <w:t xml:space="preserve"> (Surah Al-Hujurat, 49:6). This</w:t>
      </w:r>
      <w:r>
        <w:rPr>
          <w:rFonts w:eastAsia="Times New Roman" w:cs="Courier New" w:ascii="Courier New" w:hAnsi="Courier New"/>
          <w:sz w:val="24"/>
          <w:szCs w:val="24"/>
          <w:vertAlign w:val="superscript"/>
        </w:rPr>
        <w:t xml:space="preserve"> 1 </w:t>
      </w:r>
      <w:r>
        <w:rPr>
          <w:rFonts w:eastAsia="Times New Roman" w:cs="Courier New" w:ascii="Courier New" w:hAnsi="Courier New"/>
          <w:sz w:val="24"/>
          <w:szCs w:val="24"/>
        </w:rPr>
        <w:t xml:space="preserve">verse highlights the danger of spreading unverified information and the importance of due diligence.                                                                                                                                                     b. </w:t>
      </w:r>
      <w:r>
        <w:rPr>
          <w:rFonts w:eastAsia="Times New Roman" w:cs="Courier New" w:ascii="Courier New" w:hAnsi="Courier New"/>
          <w:b/>
          <w:bCs/>
          <w:sz w:val="24"/>
          <w:szCs w:val="24"/>
        </w:rPr>
        <w:t>Prohibition of Spreading Rumours and Falsehoods:</w:t>
      </w:r>
      <w:r>
        <w:rPr>
          <w:rFonts w:eastAsia="Times New Roman" w:cs="Courier New" w:ascii="Courier New" w:hAnsi="Courier New"/>
          <w:sz w:val="24"/>
          <w:szCs w:val="24"/>
        </w:rPr>
        <w:t xml:space="preserve"> Spreading rumours and falsehoods (Kidhb) is strictly forbidden in Islam as it can lead to mistrust, discord, and harm within the community. The Prophet Muhammad (PBUH) warned against bearing false witness and speaking without knowledge.                                                                                           c. </w:t>
      </w:r>
      <w:r>
        <w:rPr>
          <w:rFonts w:eastAsia="Times New Roman" w:cs="Courier New" w:ascii="Courier New" w:hAnsi="Courier New"/>
          <w:b/>
          <w:bCs/>
          <w:sz w:val="24"/>
          <w:szCs w:val="24"/>
        </w:rPr>
        <w:t>Ethical Responsibility Online:</w:t>
      </w:r>
      <w:r>
        <w:rPr>
          <w:rFonts w:eastAsia="Times New Roman" w:cs="Courier New" w:ascii="Courier New" w:hAnsi="Courier New"/>
          <w:sz w:val="24"/>
          <w:szCs w:val="24"/>
        </w:rPr>
        <w:t xml:space="preserve"> In the digital age, this responsibility extends to online interactions. Muslims are obligated to be truthful and avoid spreading misinformation, especially about their religion, as it can misguide others and tarnish the image of Islam.                                                                                                                                                                 d. </w:t>
      </w:r>
      <w:r>
        <w:rPr>
          <w:rFonts w:eastAsia="Times New Roman" w:cs="Courier New" w:ascii="Courier New" w:hAnsi="Courier New"/>
          <w:b/>
          <w:bCs/>
          <w:sz w:val="24"/>
          <w:szCs w:val="24"/>
        </w:rPr>
        <w:t>Seeking Reliable Sources:</w:t>
      </w:r>
      <w:r>
        <w:rPr>
          <w:rFonts w:eastAsia="Times New Roman" w:cs="Courier New" w:ascii="Courier New" w:hAnsi="Courier New"/>
          <w:sz w:val="24"/>
          <w:szCs w:val="24"/>
        </w:rPr>
        <w:t xml:space="preserve"> When encountering information about Islam online, Muslims should seek reliable sources of knowledge from qualified scholars and authentic Islamic websites rather than blindly accepting and sharing unverified claims.   </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b/>
          <w:bCs/>
          <w:sz w:val="24"/>
          <w:szCs w:val="24"/>
        </w:rPr>
        <w:t>37. Your school is organizing a career day, and you are thinking about your future profession. Explain the Islamic perspective on work and earning a livelihood, and how one can ensure their profession is halal.</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 xml:space="preserve">a. </w:t>
      </w:r>
      <w:r>
        <w:rPr>
          <w:rFonts w:eastAsia="Times New Roman" w:cs="Courier New" w:ascii="Courier New" w:hAnsi="Courier New"/>
          <w:b/>
          <w:bCs/>
          <w:sz w:val="24"/>
          <w:szCs w:val="24"/>
        </w:rPr>
        <w:t>Islamic Perspective on Work:</w:t>
      </w:r>
      <w:r>
        <w:rPr>
          <w:rFonts w:eastAsia="Times New Roman" w:cs="Courier New" w:ascii="Courier New" w:hAnsi="Courier New"/>
          <w:sz w:val="24"/>
          <w:szCs w:val="24"/>
        </w:rPr>
        <w:t xml:space="preserve"> Islam highly values work and the earning of a lawful livelihood. It considers honest labor as an act of worship and a means of providing for oneself and one's family. The Prophet Muhammad (PBUH) himself engaged in various forms of work, emphasizing its dignity.                                                                                                b. </w:t>
      </w:r>
      <w:r>
        <w:rPr>
          <w:rFonts w:eastAsia="Times New Roman" w:cs="Courier New" w:ascii="Courier New" w:hAnsi="Courier New"/>
          <w:b/>
          <w:bCs/>
          <w:sz w:val="24"/>
          <w:szCs w:val="24"/>
        </w:rPr>
        <w:t>Earning a Halal Livelihood:</w:t>
      </w:r>
      <w:r>
        <w:rPr>
          <w:rFonts w:eastAsia="Times New Roman" w:cs="Courier New" w:ascii="Courier New" w:hAnsi="Courier New"/>
          <w:sz w:val="24"/>
          <w:szCs w:val="24"/>
        </w:rPr>
        <w:t xml:space="preserve"> In Islam, it is crucial that one's profession and the means of earning a livelihood are halal (lawful). This means that the work itself should not involve anything that is forbidden in Islam, such as dealing with Riba (interest), selling prohibited items (e.g., pork, alcohol), or engaging in unethical practices like deception or exploitation.                                                                                                                                                                                      c. </w:t>
      </w:r>
      <w:r>
        <w:rPr>
          <w:rFonts w:eastAsia="Times New Roman" w:cs="Courier New" w:ascii="Courier New" w:hAnsi="Courier New"/>
          <w:b/>
          <w:bCs/>
          <w:sz w:val="24"/>
          <w:szCs w:val="24"/>
        </w:rPr>
        <w:t>Intentions and Ethics in Work:</w:t>
      </w:r>
      <w:r>
        <w:rPr>
          <w:rFonts w:eastAsia="Times New Roman" w:cs="Courier New" w:ascii="Courier New" w:hAnsi="Courier New"/>
          <w:sz w:val="24"/>
          <w:szCs w:val="24"/>
        </w:rPr>
        <w:t xml:space="preserve"> Beyond the nature of the work itself, the intentions and ethics of the person performing the work are also important. One should strive to be honest, fair, and just in their dealings, fulfilling their responsibilities diligently and with integrity.                                                                                                                                        d. </w:t>
      </w:r>
      <w:r>
        <w:rPr>
          <w:rFonts w:eastAsia="Times New Roman" w:cs="Courier New" w:ascii="Courier New" w:hAnsi="Courier New"/>
          <w:b/>
          <w:bCs/>
          <w:sz w:val="24"/>
          <w:szCs w:val="24"/>
        </w:rPr>
        <w:t>Seeking Knowledge about Halal Professions:</w:t>
      </w:r>
      <w:r>
        <w:rPr>
          <w:rFonts w:eastAsia="Times New Roman" w:cs="Courier New" w:ascii="Courier New" w:hAnsi="Courier New"/>
          <w:sz w:val="24"/>
          <w:szCs w:val="24"/>
        </w:rPr>
        <w:t xml:space="preserve"> Muslims are encouraged to seek knowledge about what constitutes halal and haram (forbidden) professions and to choose paths that are pleasing to Allah. They should also continuously evaluate their work practices to ensure they remain within Islamic guidelines.</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b/>
          <w:bCs/>
          <w:sz w:val="24"/>
          <w:szCs w:val="24"/>
        </w:rPr>
        <w:t>38. Your younger sibling witnesses you performing Ghusl (full purification bath) and asks you about it. Explain to your sibling the purpose of Ghusl in Islam and mention two situations that require Ghusl.</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 xml:space="preserve">a. </w:t>
      </w:r>
      <w:r>
        <w:rPr>
          <w:rFonts w:eastAsia="Times New Roman" w:cs="Courier New" w:ascii="Courier New" w:hAnsi="Courier New"/>
          <w:b/>
          <w:bCs/>
          <w:sz w:val="24"/>
          <w:szCs w:val="24"/>
        </w:rPr>
        <w:t>Purpose of Ghusl in Islam:</w:t>
      </w:r>
      <w:r>
        <w:rPr>
          <w:rFonts w:eastAsia="Times New Roman" w:cs="Courier New" w:ascii="Courier New" w:hAnsi="Courier New"/>
          <w:sz w:val="24"/>
          <w:szCs w:val="24"/>
        </w:rPr>
        <w:t xml:space="preserve"> Ghusl is a full body wash performed with the intention of purification. It is an act of worship that cleanses a Muslim from major ritual impurity (Janabah) and prepares them to perform acts of worship like Salah (prayer) and reading the Quran. It is a way to achieve both physical and spiritual cleanliness.                                                 b. </w:t>
      </w:r>
      <w:r>
        <w:rPr>
          <w:rFonts w:eastAsia="Times New Roman" w:cs="Courier New" w:ascii="Courier New" w:hAnsi="Courier New"/>
          <w:b/>
          <w:bCs/>
          <w:sz w:val="24"/>
          <w:szCs w:val="24"/>
        </w:rPr>
        <w:t>Two Situations that Require Ghusl:</w:t>
      </w:r>
      <w:r>
        <w:rPr>
          <w:rFonts w:eastAsia="Times New Roman" w:cs="Courier New" w:ascii="Courier New" w:hAnsi="Courier New"/>
          <w:sz w:val="24"/>
          <w:szCs w:val="24"/>
        </w:rPr>
        <w:t xml:space="preserve"> * </w:t>
      </w:r>
      <w:r>
        <w:rPr>
          <w:rFonts w:eastAsia="Times New Roman" w:cs="Courier New" w:ascii="Courier New" w:hAnsi="Courier New"/>
          <w:b/>
          <w:bCs/>
          <w:sz w:val="24"/>
          <w:szCs w:val="24"/>
        </w:rPr>
        <w:t>After sexual intercourse:</w:t>
      </w:r>
      <w:r>
        <w:rPr>
          <w:rFonts w:eastAsia="Times New Roman" w:cs="Courier New" w:ascii="Courier New" w:hAnsi="Courier New"/>
          <w:sz w:val="24"/>
          <w:szCs w:val="24"/>
        </w:rPr>
        <w:t xml:space="preserve"> Ghusl becomes obligatory for both men and women after any form of sexual intercourse. * </w:t>
      </w:r>
      <w:r>
        <w:rPr>
          <w:rFonts w:eastAsia="Times New Roman" w:cs="Courier New" w:ascii="Courier New" w:hAnsi="Courier New"/>
          <w:b/>
          <w:bCs/>
          <w:sz w:val="24"/>
          <w:szCs w:val="24"/>
        </w:rPr>
        <w:t>After the cessation of menstruation (Hayd) and postnatal bleeding (Nifas) for women:</w:t>
      </w:r>
      <w:r>
        <w:rPr>
          <w:rFonts w:eastAsia="Times New Roman" w:cs="Courier New" w:ascii="Courier New" w:hAnsi="Courier New"/>
          <w:sz w:val="24"/>
          <w:szCs w:val="24"/>
        </w:rPr>
        <w:t xml:space="preserve"> Once a woman's menstrual or postnatal bleeding stops, she is required to perform Ghusl before resuming prayer and other acts of worship.                                                                                                                                             c. Other situations that also require Ghusl include: * After ejaculation (whether during sleep or wakefulness). * Upon embracing Islam for a non-Muslim. * For a deceased Muslim (performed by others).                                                                               d. Emphasize to your sibling that Ghusl is an important act of purification that allows Muslims to return to a state of ritual cleanliness so they can properly engage in worship.</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b/>
          <w:bCs/>
          <w:sz w:val="24"/>
          <w:szCs w:val="24"/>
        </w:rPr>
        <w:t>39. You are in a situation where there is no water available for Wudu. Explain the concept of Tayammum and how it is performed.</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 xml:space="preserve">a. </w:t>
      </w:r>
      <w:r>
        <w:rPr>
          <w:rFonts w:eastAsia="Times New Roman" w:cs="Courier New" w:ascii="Courier New" w:hAnsi="Courier New"/>
          <w:b/>
          <w:bCs/>
          <w:sz w:val="24"/>
          <w:szCs w:val="24"/>
        </w:rPr>
        <w:t>Concept of Tayammum:</w:t>
      </w:r>
      <w:r>
        <w:rPr>
          <w:rFonts w:eastAsia="Times New Roman" w:cs="Courier New" w:ascii="Courier New" w:hAnsi="Courier New"/>
          <w:sz w:val="24"/>
          <w:szCs w:val="24"/>
        </w:rPr>
        <w:t xml:space="preserve"> Tayammum is an alternative form of purification in Islam that is performed using clean earth or sand when water is not available, or when one is sick and using water would be harmful. It is a concession from Allah, highlighting the importance of prayer while providing ease and flexibility in fulfilling the requirement of ritual purity.                                                                                                                                                                                                             b. </w:t>
      </w:r>
      <w:r>
        <w:rPr>
          <w:rFonts w:eastAsia="Times New Roman" w:cs="Courier New" w:ascii="Courier New" w:hAnsi="Courier New"/>
          <w:b/>
          <w:bCs/>
          <w:sz w:val="24"/>
          <w:szCs w:val="24"/>
        </w:rPr>
        <w:t>How Tayammum is Performed:</w:t>
      </w:r>
      <w:r>
        <w:rPr>
          <w:rFonts w:eastAsia="Times New Roman" w:cs="Courier New" w:ascii="Courier New" w:hAnsi="Courier New"/>
          <w:sz w:val="24"/>
          <w:szCs w:val="24"/>
        </w:rPr>
        <w:t xml:space="preserve"> * </w:t>
      </w:r>
      <w:r>
        <w:rPr>
          <w:rFonts w:eastAsia="Times New Roman" w:cs="Courier New" w:ascii="Courier New" w:hAnsi="Courier New"/>
          <w:b/>
          <w:bCs/>
          <w:sz w:val="24"/>
          <w:szCs w:val="24"/>
        </w:rPr>
        <w:t>Intention (Niyyah):</w:t>
      </w:r>
      <w:r>
        <w:rPr>
          <w:rFonts w:eastAsia="Times New Roman" w:cs="Courier New" w:ascii="Courier New" w:hAnsi="Courier New"/>
          <w:sz w:val="24"/>
          <w:szCs w:val="24"/>
        </w:rPr>
        <w:t xml:space="preserve"> One must have the sincere intention to perform Tayammum for purification. </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 xml:space="preserve">* </w:t>
      </w:r>
      <w:r>
        <w:rPr>
          <w:rFonts w:eastAsia="Times New Roman" w:cs="Courier New" w:ascii="Courier New" w:hAnsi="Courier New"/>
          <w:b/>
          <w:bCs/>
          <w:sz w:val="24"/>
          <w:szCs w:val="24"/>
        </w:rPr>
        <w:t>Striking the Earth:</w:t>
      </w:r>
      <w:r>
        <w:rPr>
          <w:rFonts w:eastAsia="Times New Roman" w:cs="Courier New" w:ascii="Courier New" w:hAnsi="Courier New"/>
          <w:sz w:val="24"/>
          <w:szCs w:val="24"/>
        </w:rPr>
        <w:t xml:space="preserve"> Strike both palms of your hands lightly on clean earth, sand, stone, or any other pure, dust-bearing surface. </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 xml:space="preserve">* </w:t>
      </w:r>
      <w:r>
        <w:rPr>
          <w:rFonts w:eastAsia="Times New Roman" w:cs="Courier New" w:ascii="Courier New" w:hAnsi="Courier New"/>
          <w:b/>
          <w:bCs/>
          <w:sz w:val="24"/>
          <w:szCs w:val="24"/>
        </w:rPr>
        <w:t>Wiping the Face:</w:t>
      </w:r>
      <w:r>
        <w:rPr>
          <w:rFonts w:eastAsia="Times New Roman" w:cs="Courier New" w:ascii="Courier New" w:hAnsi="Courier New"/>
          <w:sz w:val="24"/>
          <w:szCs w:val="24"/>
        </w:rPr>
        <w:t xml:space="preserve"> Wipe your entire face once with your palms. </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 xml:space="preserve">* </w:t>
      </w:r>
      <w:r>
        <w:rPr>
          <w:rFonts w:eastAsia="Times New Roman" w:cs="Courier New" w:ascii="Courier New" w:hAnsi="Courier New"/>
          <w:b/>
          <w:bCs/>
          <w:sz w:val="24"/>
          <w:szCs w:val="24"/>
        </w:rPr>
        <w:t>Wiping the Hands:</w:t>
      </w:r>
      <w:r>
        <w:rPr>
          <w:rFonts w:eastAsia="Times New Roman" w:cs="Courier New" w:ascii="Courier New" w:hAnsi="Courier New"/>
          <w:sz w:val="24"/>
          <w:szCs w:val="24"/>
        </w:rPr>
        <w:t xml:space="preserve"> Wipe your right hand with your left palm up to the wrist, and then wipe your left hand with your right palm up to the wrist.                                                                                                                                                                                                       c. </w:t>
      </w:r>
      <w:r>
        <w:rPr>
          <w:rFonts w:eastAsia="Times New Roman" w:cs="Courier New" w:ascii="Courier New" w:hAnsi="Courier New"/>
          <w:b/>
          <w:bCs/>
          <w:sz w:val="24"/>
          <w:szCs w:val="24"/>
        </w:rPr>
        <w:t>Conditions for Tayammum:</w:t>
      </w:r>
      <w:r>
        <w:rPr>
          <w:rFonts w:eastAsia="Times New Roman" w:cs="Courier New" w:ascii="Courier New" w:hAnsi="Courier New"/>
          <w:sz w:val="24"/>
          <w:szCs w:val="24"/>
        </w:rPr>
        <w:t xml:space="preserve"> Tayammum is permissible under specific conditions, such as the unavailability of water (e.g., during travel or in a desert), fear of harm if water is used due to illness, or when the available water is insufficient for both drinking and Wudu. </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 xml:space="preserve">d. </w:t>
      </w:r>
      <w:r>
        <w:rPr>
          <w:rFonts w:eastAsia="Times New Roman" w:cs="Courier New" w:ascii="Courier New" w:hAnsi="Courier New"/>
          <w:b/>
          <w:bCs/>
          <w:sz w:val="24"/>
          <w:szCs w:val="24"/>
        </w:rPr>
        <w:t>Invalidation of Tayammum:</w:t>
      </w:r>
      <w:r>
        <w:rPr>
          <w:rFonts w:eastAsia="Times New Roman" w:cs="Courier New" w:ascii="Courier New" w:hAnsi="Courier New"/>
          <w:sz w:val="24"/>
          <w:szCs w:val="24"/>
        </w:rPr>
        <w:t xml:space="preserve"> Tayammum becomes invalid if water becomes available, the reason for performing Tayammum ceases, or if one does anything that would normally invalidate Wudu. Once the condition that necessitated Tayammum is removed, one must perform Wudu with water.</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b/>
          <w:bCs/>
          <w:sz w:val="24"/>
          <w:szCs w:val="24"/>
        </w:rPr>
        <w:t>40. Your class is discussing the different types of voluntary fasts in Islam. Name two types of voluntary fasts and briefly explain their significance.</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 xml:space="preserve">a. </w:t>
      </w:r>
      <w:r>
        <w:rPr>
          <w:rFonts w:eastAsia="Times New Roman" w:cs="Courier New" w:ascii="Courier New" w:hAnsi="Courier New"/>
          <w:b/>
          <w:bCs/>
          <w:sz w:val="24"/>
          <w:szCs w:val="24"/>
        </w:rPr>
        <w:t>Fasting on Mondays and Thursdays:</w:t>
      </w:r>
      <w:r>
        <w:rPr>
          <w:rFonts w:eastAsia="Times New Roman" w:cs="Courier New" w:ascii="Courier New" w:hAnsi="Courier New"/>
          <w:sz w:val="24"/>
          <w:szCs w:val="24"/>
        </w:rPr>
        <w:t xml:space="preserve"> The Prophet Muhammad (PBUH) used to fast regularly on Mondays and Thursdays. When asked about it, he said, </w:t>
      </w:r>
      <w:r>
        <w:rPr>
          <w:rFonts w:eastAsia="Times New Roman" w:cs="Courier New" w:ascii="Courier New" w:hAnsi="Courier New"/>
          <w:i/>
          <w:iCs/>
          <w:sz w:val="24"/>
          <w:szCs w:val="24"/>
        </w:rPr>
        <w:t>"These are two days when deeds are presented before the Lord of the worlds, and I like my deeds to be presented while I am fasting."</w:t>
      </w:r>
      <w:r>
        <w:rPr>
          <w:rFonts w:eastAsia="Times New Roman" w:cs="Courier New" w:ascii="Courier New" w:hAnsi="Courier New"/>
          <w:sz w:val="24"/>
          <w:szCs w:val="24"/>
        </w:rPr>
        <w:t xml:space="preserve"> (Tirmidhi). Fasting on these days is a Sunnah act that allows one to seek Allah's blessings when their deeds are presented to Him. </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 xml:space="preserve">b. </w:t>
      </w:r>
      <w:r>
        <w:rPr>
          <w:rFonts w:eastAsia="Times New Roman" w:cs="Courier New" w:ascii="Courier New" w:hAnsi="Courier New"/>
          <w:b/>
          <w:bCs/>
          <w:sz w:val="24"/>
          <w:szCs w:val="24"/>
        </w:rPr>
        <w:t>Fasting on 'Arafah (9th of Dhu al-Hijjah):</w:t>
      </w:r>
      <w:r>
        <w:rPr>
          <w:rFonts w:eastAsia="Times New Roman" w:cs="Courier New" w:ascii="Courier New" w:hAnsi="Courier New"/>
          <w:sz w:val="24"/>
          <w:szCs w:val="24"/>
        </w:rPr>
        <w:t xml:space="preserve"> Fasting on the day of 'Arafah is highly recommended for those who are not performing Hajj. The Prophet (PBUH) said about this fast, </w:t>
      </w:r>
      <w:r>
        <w:rPr>
          <w:rFonts w:eastAsia="Times New Roman" w:cs="Courier New" w:ascii="Courier New" w:hAnsi="Courier New"/>
          <w:i/>
          <w:iCs/>
          <w:sz w:val="24"/>
          <w:szCs w:val="24"/>
        </w:rPr>
        <w:t>"It expiates the sins of the preceding year and the coming year."</w:t>
      </w:r>
      <w:r>
        <w:rPr>
          <w:rFonts w:eastAsia="Times New Roman" w:cs="Courier New" w:ascii="Courier New" w:hAnsi="Courier New"/>
          <w:sz w:val="24"/>
          <w:szCs w:val="24"/>
        </w:rPr>
        <w:t xml:space="preserve"> (Muslim). It is a significant act of worship that offers immense spiritual rewards. c. Other voluntary fasts include: * </w:t>
      </w:r>
      <w:r>
        <w:rPr>
          <w:rFonts w:eastAsia="Times New Roman" w:cs="Courier New" w:ascii="Courier New" w:hAnsi="Courier New"/>
          <w:b/>
          <w:bCs/>
          <w:sz w:val="24"/>
          <w:szCs w:val="24"/>
        </w:rPr>
        <w:t>Fasting six days of Shawwal:</w:t>
      </w:r>
      <w:r>
        <w:rPr>
          <w:rFonts w:eastAsia="Times New Roman" w:cs="Courier New" w:ascii="Courier New" w:hAnsi="Courier New"/>
          <w:sz w:val="24"/>
          <w:szCs w:val="24"/>
        </w:rPr>
        <w:t xml:space="preserve"> Fasting six days in the month of Shawwal (after Ramadan) is a Sunnah that is said to be equivalent to fasting for a whole year when combined with the fasting of Ramadan. </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sz w:val="24"/>
          <w:szCs w:val="24"/>
        </w:rPr>
        <w:t xml:space="preserve">* </w:t>
      </w:r>
      <w:r>
        <w:rPr>
          <w:rFonts w:eastAsia="Times New Roman" w:cs="Courier New" w:ascii="Courier New" w:hAnsi="Courier New"/>
          <w:b/>
          <w:bCs/>
          <w:sz w:val="24"/>
          <w:szCs w:val="24"/>
        </w:rPr>
        <w:t>Fasting the "White Days" (Ayyam al-Beedh):</w:t>
      </w:r>
      <w:r>
        <w:rPr>
          <w:rFonts w:eastAsia="Times New Roman" w:cs="Courier New" w:ascii="Courier New" w:hAnsi="Courier New"/>
          <w:sz w:val="24"/>
          <w:szCs w:val="24"/>
        </w:rPr>
        <w:t xml:space="preserve"> These are the 13th, 14th, and 15th days of each Islamic lunar month. * </w:t>
      </w:r>
      <w:r>
        <w:rPr>
          <w:rFonts w:eastAsia="Times New Roman" w:cs="Courier New" w:ascii="Courier New" w:hAnsi="Courier New"/>
          <w:b/>
          <w:bCs/>
          <w:sz w:val="24"/>
          <w:szCs w:val="24"/>
        </w:rPr>
        <w:t>Fasting the Day of Ashura (10th of Muharram) and the day before or after:</w:t>
      </w:r>
      <w:r>
        <w:rPr>
          <w:rFonts w:eastAsia="Times New Roman" w:cs="Courier New" w:ascii="Courier New" w:hAnsi="Courier New"/>
          <w:sz w:val="24"/>
          <w:szCs w:val="24"/>
        </w:rPr>
        <w:t xml:space="preserve"> This fast commemorates a significant historical event and carries great reward.</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spacing w:lineRule="auto" w:line="480" w:beforeAutospacing="1" w:afterAutospacing="1"/>
        <w:jc w:val="center"/>
        <w:rPr>
          <w:rFonts w:ascii="Courier New" w:hAnsi="Courier New" w:eastAsia="Times New Roman" w:cs="Courier New"/>
          <w:b/>
          <w:sz w:val="24"/>
          <w:szCs w:val="24"/>
        </w:rPr>
      </w:pPr>
      <w:r>
        <w:rPr>
          <w:rFonts w:eastAsia="Times New Roman" w:cs="Courier New" w:ascii="Courier New" w:hAnsi="Courier New"/>
          <w:b/>
          <w:sz w:val="24"/>
          <w:szCs w:val="24"/>
        </w:rPr>
      </w:r>
    </w:p>
    <w:sectPr>
      <w:type w:val="nextPage"/>
      <w:pgSz w:w="12240" w:h="15840"/>
      <w:pgMar w:left="284" w:right="333" w:gutter="0" w:header="0" w:top="426" w:footer="0" w:bottom="142"/>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Liberation Sans">
    <w:altName w:val="Arial"/>
    <w:charset w:val="01"/>
    <w:family w:val="swiss"/>
    <w:pitch w:val="variable"/>
  </w:font>
  <w:font w:name="Times New Roman">
    <w:charset w:val="01"/>
    <w:family w:val="roman"/>
    <w:pitch w:val="variable"/>
  </w:font>
  <w:font w:name="Courier New">
    <w:charset w:val="01"/>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720"/>
        </w:tabs>
        <w:ind w:left="720" w:hanging="360"/>
      </w:pPr>
      <w:rPr>
        <w:b/>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2">
    <w:lvl w:ilvl="0">
      <w:start w:val="21"/>
      <w:numFmt w:val="decimal"/>
      <w:lvlText w:val="%1."/>
      <w:lvlJc w:val="left"/>
      <w:pPr>
        <w:tabs>
          <w:tab w:val="num" w:pos="720"/>
        </w:tabs>
        <w:ind w:left="720" w:hanging="360"/>
      </w:pPr>
      <w:rPr>
        <w:b/>
      </w:rPr>
    </w:lvl>
    <w:lvl w:ilvl="1">
      <w:start w:val="1"/>
      <w:numFmt w:val="lowerLetter"/>
      <w:lvlText w:val="%2."/>
      <w:lvlJc w:val="left"/>
      <w:pPr>
        <w:tabs>
          <w:tab w:val="num" w:pos="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3">
    <w:lvl w:ilvl="0">
      <w:start w:val="1"/>
      <w:numFmt w:val="lowerLetter"/>
      <w:lvlText w:val="%1."/>
      <w:lvlJc w:val="left"/>
      <w:pPr>
        <w:tabs>
          <w:tab w:val="num" w:pos="0"/>
        </w:tabs>
        <w:ind w:left="1080" w:hanging="360"/>
      </w:pPr>
      <w:rPr/>
    </w:lvl>
    <w:lvl w:ilvl="1">
      <w:start w:val="1"/>
      <w:numFmt w:val="lowerLetter"/>
      <w:lvlText w:val="%2."/>
      <w:lvlJc w:val="left"/>
      <w:pPr>
        <w:tabs>
          <w:tab w:val="num" w:pos="0"/>
        </w:tabs>
        <w:ind w:left="1800" w:hanging="360"/>
      </w:pPr>
      <w:rPr/>
    </w:lvl>
    <w:lvl w:ilvl="2">
      <w:start w:val="1"/>
      <w:numFmt w:val="lowerRoman"/>
      <w:lvlText w:val="%3."/>
      <w:lvlJc w:val="right"/>
      <w:pPr>
        <w:tabs>
          <w:tab w:val="num" w:pos="0"/>
        </w:tabs>
        <w:ind w:left="2520" w:hanging="180"/>
      </w:pPr>
      <w:rPr/>
    </w:lvl>
    <w:lvl w:ilvl="3">
      <w:start w:val="1"/>
      <w:numFmt w:val="decimal"/>
      <w:lvlText w:val="%4."/>
      <w:lvlJc w:val="left"/>
      <w:pPr>
        <w:tabs>
          <w:tab w:val="num" w:pos="0"/>
        </w:tabs>
        <w:ind w:left="3240" w:hanging="360"/>
      </w:pPr>
      <w:rPr/>
    </w:lvl>
    <w:lvl w:ilvl="4">
      <w:start w:val="1"/>
      <w:numFmt w:val="lowerLetter"/>
      <w:lvlText w:val="%5."/>
      <w:lvlJc w:val="left"/>
      <w:pPr>
        <w:tabs>
          <w:tab w:val="num" w:pos="0"/>
        </w:tabs>
        <w:ind w:left="3960" w:hanging="360"/>
      </w:pPr>
      <w:rPr/>
    </w:lvl>
    <w:lvl w:ilvl="5">
      <w:start w:val="1"/>
      <w:numFmt w:val="lowerRoman"/>
      <w:lvlText w:val="%6."/>
      <w:lvlJc w:val="right"/>
      <w:pPr>
        <w:tabs>
          <w:tab w:val="num" w:pos="0"/>
        </w:tabs>
        <w:ind w:left="4680" w:hanging="180"/>
      </w:pPr>
      <w:rPr/>
    </w:lvl>
    <w:lvl w:ilvl="6">
      <w:start w:val="1"/>
      <w:numFmt w:val="decimal"/>
      <w:lvlText w:val="%7."/>
      <w:lvlJc w:val="left"/>
      <w:pPr>
        <w:tabs>
          <w:tab w:val="num" w:pos="0"/>
        </w:tabs>
        <w:ind w:left="5400" w:hanging="360"/>
      </w:pPr>
      <w:rPr/>
    </w:lvl>
    <w:lvl w:ilvl="7">
      <w:start w:val="1"/>
      <w:numFmt w:val="lowerLetter"/>
      <w:lvlText w:val="%8."/>
      <w:lvlJc w:val="left"/>
      <w:pPr>
        <w:tabs>
          <w:tab w:val="num" w:pos="0"/>
        </w:tabs>
        <w:ind w:left="6120" w:hanging="360"/>
      </w:pPr>
      <w:rPr/>
    </w:lvl>
    <w:lvl w:ilvl="8">
      <w:start w:val="1"/>
      <w:numFmt w:val="lowerRoman"/>
      <w:lvlText w:val="%9."/>
      <w:lvlJc w:val="right"/>
      <w:pPr>
        <w:tabs>
          <w:tab w:val="num" w:pos="0"/>
        </w:tabs>
        <w:ind w:left="6840" w:hanging="180"/>
      </w:pPr>
      <w:rPr/>
    </w:lvl>
  </w:abstractNum>
  <w:abstractNum w:abstractNumId="4">
    <w:lvl w:ilvl="0">
      <w:start w:val="1"/>
      <w:numFmt w:val="lowerLetter"/>
      <w:lvlText w:val="%1."/>
      <w:lvlJc w:val="left"/>
      <w:pPr>
        <w:tabs>
          <w:tab w:val="num" w:pos="0"/>
        </w:tabs>
        <w:ind w:left="1080" w:hanging="360"/>
      </w:pPr>
      <w:rPr/>
    </w:lvl>
    <w:lvl w:ilvl="1">
      <w:start w:val="1"/>
      <w:numFmt w:val="lowerLetter"/>
      <w:lvlText w:val="%2."/>
      <w:lvlJc w:val="left"/>
      <w:pPr>
        <w:tabs>
          <w:tab w:val="num" w:pos="0"/>
        </w:tabs>
        <w:ind w:left="1800" w:hanging="360"/>
      </w:pPr>
      <w:rPr/>
    </w:lvl>
    <w:lvl w:ilvl="2">
      <w:start w:val="1"/>
      <w:numFmt w:val="lowerRoman"/>
      <w:lvlText w:val="%3."/>
      <w:lvlJc w:val="right"/>
      <w:pPr>
        <w:tabs>
          <w:tab w:val="num" w:pos="0"/>
        </w:tabs>
        <w:ind w:left="2520" w:hanging="180"/>
      </w:pPr>
      <w:rPr/>
    </w:lvl>
    <w:lvl w:ilvl="3">
      <w:start w:val="1"/>
      <w:numFmt w:val="decimal"/>
      <w:lvlText w:val="%4."/>
      <w:lvlJc w:val="left"/>
      <w:pPr>
        <w:tabs>
          <w:tab w:val="num" w:pos="0"/>
        </w:tabs>
        <w:ind w:left="3240" w:hanging="360"/>
      </w:pPr>
      <w:rPr/>
    </w:lvl>
    <w:lvl w:ilvl="4">
      <w:start w:val="1"/>
      <w:numFmt w:val="lowerLetter"/>
      <w:lvlText w:val="%5."/>
      <w:lvlJc w:val="left"/>
      <w:pPr>
        <w:tabs>
          <w:tab w:val="num" w:pos="0"/>
        </w:tabs>
        <w:ind w:left="3960" w:hanging="360"/>
      </w:pPr>
      <w:rPr/>
    </w:lvl>
    <w:lvl w:ilvl="5">
      <w:start w:val="1"/>
      <w:numFmt w:val="lowerRoman"/>
      <w:lvlText w:val="%6."/>
      <w:lvlJc w:val="right"/>
      <w:pPr>
        <w:tabs>
          <w:tab w:val="num" w:pos="0"/>
        </w:tabs>
        <w:ind w:left="4680" w:hanging="180"/>
      </w:pPr>
      <w:rPr/>
    </w:lvl>
    <w:lvl w:ilvl="6">
      <w:start w:val="1"/>
      <w:numFmt w:val="decimal"/>
      <w:lvlText w:val="%7."/>
      <w:lvlJc w:val="left"/>
      <w:pPr>
        <w:tabs>
          <w:tab w:val="num" w:pos="0"/>
        </w:tabs>
        <w:ind w:left="5400" w:hanging="360"/>
      </w:pPr>
      <w:rPr/>
    </w:lvl>
    <w:lvl w:ilvl="7">
      <w:start w:val="1"/>
      <w:numFmt w:val="lowerLetter"/>
      <w:lvlText w:val="%8."/>
      <w:lvlJc w:val="left"/>
      <w:pPr>
        <w:tabs>
          <w:tab w:val="num" w:pos="0"/>
        </w:tabs>
        <w:ind w:left="6120" w:hanging="360"/>
      </w:pPr>
      <w:rPr/>
    </w:lvl>
    <w:lvl w:ilvl="8">
      <w:start w:val="1"/>
      <w:numFmt w:val="lowerRoman"/>
      <w:lvlText w:val="%9."/>
      <w:lvlJc w:val="right"/>
      <w:pPr>
        <w:tabs>
          <w:tab w:val="num" w:pos="0"/>
        </w:tabs>
        <w:ind w:left="6840" w:hanging="180"/>
      </w:pPr>
      <w:rPr/>
    </w:lvl>
  </w:abstractNum>
  <w:abstractNum w:abstractNumId="5">
    <w:lvl w:ilvl="0">
      <w:start w:val="1"/>
      <w:numFmt w:val="lowerLetter"/>
      <w:lvlText w:val="%1."/>
      <w:lvlJc w:val="left"/>
      <w:pPr>
        <w:tabs>
          <w:tab w:val="num" w:pos="0"/>
        </w:tabs>
        <w:ind w:left="1080" w:hanging="360"/>
      </w:pPr>
      <w:rPr/>
    </w:lvl>
    <w:lvl w:ilvl="1">
      <w:start w:val="1"/>
      <w:numFmt w:val="lowerLetter"/>
      <w:lvlText w:val="%2."/>
      <w:lvlJc w:val="left"/>
      <w:pPr>
        <w:tabs>
          <w:tab w:val="num" w:pos="0"/>
        </w:tabs>
        <w:ind w:left="1800" w:hanging="360"/>
      </w:pPr>
      <w:rPr/>
    </w:lvl>
    <w:lvl w:ilvl="2">
      <w:start w:val="1"/>
      <w:numFmt w:val="lowerRoman"/>
      <w:lvlText w:val="%3."/>
      <w:lvlJc w:val="right"/>
      <w:pPr>
        <w:tabs>
          <w:tab w:val="num" w:pos="0"/>
        </w:tabs>
        <w:ind w:left="2520" w:hanging="180"/>
      </w:pPr>
      <w:rPr/>
    </w:lvl>
    <w:lvl w:ilvl="3">
      <w:start w:val="1"/>
      <w:numFmt w:val="decimal"/>
      <w:lvlText w:val="%4."/>
      <w:lvlJc w:val="left"/>
      <w:pPr>
        <w:tabs>
          <w:tab w:val="num" w:pos="0"/>
        </w:tabs>
        <w:ind w:left="3240" w:hanging="360"/>
      </w:pPr>
      <w:rPr/>
    </w:lvl>
    <w:lvl w:ilvl="4">
      <w:start w:val="1"/>
      <w:numFmt w:val="lowerLetter"/>
      <w:lvlText w:val="%5."/>
      <w:lvlJc w:val="left"/>
      <w:pPr>
        <w:tabs>
          <w:tab w:val="num" w:pos="0"/>
        </w:tabs>
        <w:ind w:left="3960" w:hanging="360"/>
      </w:pPr>
      <w:rPr/>
    </w:lvl>
    <w:lvl w:ilvl="5">
      <w:start w:val="1"/>
      <w:numFmt w:val="lowerRoman"/>
      <w:lvlText w:val="%6."/>
      <w:lvlJc w:val="right"/>
      <w:pPr>
        <w:tabs>
          <w:tab w:val="num" w:pos="0"/>
        </w:tabs>
        <w:ind w:left="4680" w:hanging="180"/>
      </w:pPr>
      <w:rPr/>
    </w:lvl>
    <w:lvl w:ilvl="6">
      <w:start w:val="1"/>
      <w:numFmt w:val="decimal"/>
      <w:lvlText w:val="%7."/>
      <w:lvlJc w:val="left"/>
      <w:pPr>
        <w:tabs>
          <w:tab w:val="num" w:pos="0"/>
        </w:tabs>
        <w:ind w:left="5400" w:hanging="360"/>
      </w:pPr>
      <w:rPr/>
    </w:lvl>
    <w:lvl w:ilvl="7">
      <w:start w:val="1"/>
      <w:numFmt w:val="lowerLetter"/>
      <w:lvlText w:val="%8."/>
      <w:lvlJc w:val="left"/>
      <w:pPr>
        <w:tabs>
          <w:tab w:val="num" w:pos="0"/>
        </w:tabs>
        <w:ind w:left="6120" w:hanging="360"/>
      </w:pPr>
      <w:rPr/>
    </w:lvl>
    <w:lvl w:ilvl="8">
      <w:start w:val="1"/>
      <w:numFmt w:val="lowerRoman"/>
      <w:lvlText w:val="%9."/>
      <w:lvlJc w:val="right"/>
      <w:pPr>
        <w:tabs>
          <w:tab w:val="num" w:pos="0"/>
        </w:tabs>
        <w:ind w:left="6840" w:hanging="180"/>
      </w:pPr>
      <w:rPr/>
    </w:lvl>
  </w:abstractNum>
  <w:abstractNum w:abstractNumId="6">
    <w:lvl w:ilvl="0">
      <w:start w:val="1"/>
      <w:numFmt w:val="decimal"/>
      <w:lvlText w:val="%1."/>
      <w:lvlJc w:val="left"/>
      <w:pPr>
        <w:tabs>
          <w:tab w:val="num" w:pos="502"/>
        </w:tabs>
        <w:ind w:left="502" w:hanging="360"/>
      </w:pPr>
      <w:rPr/>
    </w:lvl>
    <w:lvl w:ilvl="1">
      <w:start w:val="1"/>
      <w:numFmt w:val="decimal"/>
      <w:lvlText w:val="%2."/>
      <w:lvlJc w:val="left"/>
      <w:pPr>
        <w:tabs>
          <w:tab w:val="num" w:pos="1222"/>
        </w:tabs>
        <w:ind w:left="1222" w:hanging="360"/>
      </w:pPr>
      <w:rPr/>
    </w:lvl>
    <w:lvl w:ilvl="2">
      <w:start w:val="1"/>
      <w:numFmt w:val="decimal"/>
      <w:lvlText w:val="%3."/>
      <w:lvlJc w:val="left"/>
      <w:pPr>
        <w:tabs>
          <w:tab w:val="num" w:pos="1942"/>
        </w:tabs>
        <w:ind w:left="1942" w:hanging="360"/>
      </w:pPr>
      <w:rPr/>
    </w:lvl>
    <w:lvl w:ilvl="3">
      <w:start w:val="1"/>
      <w:numFmt w:val="decimal"/>
      <w:lvlText w:val="%4."/>
      <w:lvlJc w:val="left"/>
      <w:pPr>
        <w:tabs>
          <w:tab w:val="num" w:pos="2662"/>
        </w:tabs>
        <w:ind w:left="2662" w:hanging="360"/>
      </w:pPr>
      <w:rPr/>
    </w:lvl>
    <w:lvl w:ilvl="4">
      <w:start w:val="1"/>
      <w:numFmt w:val="decimal"/>
      <w:lvlText w:val="%5."/>
      <w:lvlJc w:val="left"/>
      <w:pPr>
        <w:tabs>
          <w:tab w:val="num" w:pos="3382"/>
        </w:tabs>
        <w:ind w:left="3382" w:hanging="360"/>
      </w:pPr>
      <w:rPr/>
    </w:lvl>
    <w:lvl w:ilvl="5">
      <w:start w:val="1"/>
      <w:numFmt w:val="decimal"/>
      <w:lvlText w:val="%6."/>
      <w:lvlJc w:val="left"/>
      <w:pPr>
        <w:tabs>
          <w:tab w:val="num" w:pos="4102"/>
        </w:tabs>
        <w:ind w:left="4102" w:hanging="360"/>
      </w:pPr>
      <w:rPr/>
    </w:lvl>
    <w:lvl w:ilvl="6">
      <w:start w:val="1"/>
      <w:numFmt w:val="decimal"/>
      <w:lvlText w:val="%7."/>
      <w:lvlJc w:val="left"/>
      <w:pPr>
        <w:tabs>
          <w:tab w:val="num" w:pos="4822"/>
        </w:tabs>
        <w:ind w:left="4822" w:hanging="360"/>
      </w:pPr>
      <w:rPr/>
    </w:lvl>
    <w:lvl w:ilvl="7">
      <w:start w:val="1"/>
      <w:numFmt w:val="decimal"/>
      <w:lvlText w:val="%8."/>
      <w:lvlJc w:val="left"/>
      <w:pPr>
        <w:tabs>
          <w:tab w:val="num" w:pos="5542"/>
        </w:tabs>
        <w:ind w:left="5542" w:hanging="360"/>
      </w:pPr>
      <w:rPr/>
    </w:lvl>
    <w:lvl w:ilvl="8">
      <w:start w:val="1"/>
      <w:numFmt w:val="decimal"/>
      <w:lvlText w:val="%9."/>
      <w:lvlJc w:val="left"/>
      <w:pPr>
        <w:tabs>
          <w:tab w:val="num" w:pos="6262"/>
        </w:tabs>
        <w:ind w:left="6262" w:hanging="360"/>
      </w:pPr>
      <w:rPr/>
    </w:lvl>
  </w:abstractNum>
  <w:abstractNum w:abstractNumId="7">
    <w:lvl w:ilvl="0">
      <w:start w:val="1"/>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8">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w="http://schemas.openxmlformats.org/wordprocessingml/2006/main">
  <w:zoom w:percent="90"/>
  <w:defaultTabStop w:val="720"/>
  <w:autoHyphenation w:val="true"/>
  <w:hyphenationZone w:val="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bc5410"/>
    <w:pPr>
      <w:widowControl/>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en-US" w:eastAsia="en-US" w:bidi="ar-SA"/>
    </w:rPr>
  </w:style>
  <w:style w:type="character" w:styleId="DefaultParagraphFont" w:default="1">
    <w:name w:val="Default Paragraph Font"/>
    <w:uiPriority w:val="1"/>
    <w:semiHidden/>
    <w:unhideWhenUsed/>
    <w:qFormat/>
    <w:rPr/>
  </w:style>
  <w:style w:type="character" w:styleId="HeaderChar" w:customStyle="1">
    <w:name w:val="Header Char"/>
    <w:basedOn w:val="DefaultParagraphFont"/>
    <w:link w:val="Header"/>
    <w:uiPriority w:val="99"/>
    <w:qFormat/>
    <w:rsid w:val="00bc5410"/>
    <w:rPr/>
  </w:style>
  <w:style w:type="character" w:styleId="FooterChar" w:customStyle="1">
    <w:name w:val="Footer Char"/>
    <w:basedOn w:val="DefaultParagraphFont"/>
    <w:link w:val="Footer"/>
    <w:uiPriority w:val="99"/>
    <w:qFormat/>
    <w:rsid w:val="00bc5410"/>
    <w:rPr/>
  </w:style>
  <w:style w:type="character" w:styleId="citation-0" w:customStyle="1">
    <w:name w:val="citation-0"/>
    <w:basedOn w:val="DefaultParagraphFont"/>
    <w:qFormat/>
    <w:rsid w:val="0094738e"/>
    <w:rPr/>
  </w:style>
  <w:style w:type="character" w:styleId="button-container" w:customStyle="1">
    <w:name w:val="button-container"/>
    <w:basedOn w:val="DefaultParagraphFont"/>
    <w:qFormat/>
    <w:rsid w:val="0094738e"/>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ListParagraph">
    <w:name w:val="List Paragraph"/>
    <w:basedOn w:val="Normal"/>
    <w:uiPriority w:val="34"/>
    <w:qFormat/>
    <w:rsid w:val="00bc5410"/>
    <w:pPr>
      <w:spacing w:before="0" w:after="200"/>
      <w:ind w:left="720"/>
      <w:contextualSpacing/>
    </w:pPr>
    <w:rPr/>
  </w:style>
  <w:style w:type="paragraph" w:styleId="HeaderandFooter">
    <w:name w:val="Header and Footer"/>
    <w:basedOn w:val="Normal"/>
    <w:qFormat/>
    <w:pPr/>
    <w:rPr/>
  </w:style>
  <w:style w:type="paragraph" w:styleId="Header">
    <w:name w:val="header"/>
    <w:basedOn w:val="Normal"/>
    <w:link w:val="HeaderChar"/>
    <w:uiPriority w:val="99"/>
    <w:unhideWhenUsed/>
    <w:rsid w:val="00bc5410"/>
    <w:pPr>
      <w:tabs>
        <w:tab w:val="clear" w:pos="720"/>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bc5410"/>
    <w:pPr>
      <w:tabs>
        <w:tab w:val="clear" w:pos="720"/>
        <w:tab w:val="center" w:pos="4680" w:leader="none"/>
        <w:tab w:val="right" w:pos="9360" w:leader="none"/>
      </w:tabs>
      <w:spacing w:lineRule="auto" w:line="240" w:before="0" w:after="0"/>
    </w:pPr>
    <w:rPr/>
  </w:style>
  <w:style w:type="paragraph" w:styleId="NormalWeb">
    <w:name w:val="Normal (Web)"/>
    <w:basedOn w:val="Normal"/>
    <w:uiPriority w:val="99"/>
    <w:semiHidden/>
    <w:unhideWhenUsed/>
    <w:qFormat/>
    <w:rsid w:val="004c1673"/>
    <w:pPr/>
    <w:rPr>
      <w:rFonts w:ascii="Times New Roman" w:hAnsi="Times New Roman" w:cs="Times New Roman"/>
      <w:sz w:val="24"/>
      <w:szCs w:val="24"/>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16</TotalTime>
  <Application>LibreOffice/25.2.3.2$Linux_X86_64 LibreOffice_project/520$Build-2</Application>
  <AppVersion>15.0000</AppVersion>
  <Pages>17</Pages>
  <Words>6022</Words>
  <Characters>35636</Characters>
  <CharactersWithSpaces>48886</CharactersWithSpaces>
  <Paragraphs>205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2025-05-10T14:04:00Z</dcterms:created>
  <dc:creator>Oscar Mwangi</dc:creator>
  <dc:description/>
  <dc:language>en-US</dc:language>
  <cp:lastModifiedBy/>
  <dcterms:modified xsi:type="dcterms:W3CDTF">2026-10-08T13:11:41Z</dcterms:modified>
  <cp:revision>7</cp:revision>
  <dc:subject/>
  <dc:title/>
</cp:coreProperties>
</file>

<file path=docProps/custom.xml><?xml version="1.0" encoding="utf-8"?>
<Properties xmlns="http://schemas.openxmlformats.org/officeDocument/2006/custom-properties" xmlns:vt="http://schemas.openxmlformats.org/officeDocument/2006/docPropsVTypes"/>
</file>