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_rels/numbering.xml.rels" ContentType="application/vnd.openxmlformats-package.relationships+xml"/>
  <Override PartName="/word/_rels/document.xml.rels" ContentType="application/vnd.openxmlformats-package.relationships+xml"/>
  <Override PartName="/word/media/image1.gif" ContentType="image/gi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Candidate’s Name: ………………………………………………………… Assessment Number: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School Name: ……………………………………………………………………. School Code: …………………………………………………………</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Candidate’s Signature: ………………………………..…………….Date: …………………………………………………….…………….</w:t>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t>COMPETENCE BASED EDUCATION</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KENYA JUNIOR SCHOOL EDUCATION ASSESSMENT</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912/2</w:t>
      </w: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 xml:space="preserve">PRE-TECHNICAL STUDIES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PROJECT</w:t>
      </w:r>
      <w:r>
        <w:rPr>
          <w:rFonts w:eastAsia="Times New Roman" w:cs="Courier New" w:ascii="Courier New" w:hAnsi="Courier New"/>
          <w:sz w:val="24"/>
          <w:szCs w:val="24"/>
        </w:rPr>
        <w:t xml:space="preserv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 xml:space="preserve">YEAR </w:t>
      </w:r>
      <w:r>
        <w:rPr>
          <w:rFonts w:eastAsia="Times New Roman" w:cs="Courier New" w:ascii="Courier New" w:hAnsi="Courier New"/>
          <w:b/>
          <w:bCs/>
          <w:sz w:val="24"/>
          <w:szCs w:val="24"/>
        </w:rPr>
        <w:t>20</w:t>
      </w:r>
      <w:r>
        <w:rPr>
          <w:rFonts w:eastAsia="Times New Roman" w:cs="Courier New" w:ascii="Courier New" w:hAnsi="Courier New"/>
          <w:b/>
          <w:bCs/>
          <w:sz w:val="24"/>
          <w:szCs w:val="24"/>
        </w:rPr>
        <w:t>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Duration: 1 month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INSTRUCTIONS TO CANDIDATES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You are supposed to work in groups of 4 to 5 learners.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Each member of the group is expected to be actively involved in the implementation of the project.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Use the locally available materials in the implementation of the project.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In case of any clarification, seek help from your subject teacher.</w:t>
      </w:r>
    </w:p>
    <w:tbl>
      <w:tblPr>
        <w:tblStyle w:val="TableGrid"/>
        <w:tblW w:w="80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81"/>
        <w:gridCol w:w="2521"/>
        <w:gridCol w:w="2089"/>
        <w:gridCol w:w="2377"/>
      </w:tblGrid>
      <w:tr>
        <w:trPr/>
        <w:tc>
          <w:tcPr>
            <w:tcW w:w="1081" w:type="dxa"/>
            <w:tcBorders/>
          </w:tcPr>
          <w:p>
            <w:pPr>
              <w:pStyle w:val="Normal"/>
              <w:widowControl/>
              <w:spacing w:lineRule="auto" w:line="240" w:before="0" w:after="0"/>
              <w:jc w:val="left"/>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Task</w:t>
            </w:r>
          </w:p>
        </w:tc>
        <w:tc>
          <w:tcPr>
            <w:tcW w:w="2521" w:type="dxa"/>
            <w:tcBorders/>
          </w:tcPr>
          <w:p>
            <w:pPr>
              <w:pStyle w:val="Normal"/>
              <w:widowControl/>
              <w:spacing w:lineRule="auto" w:line="240" w:before="0" w:after="0"/>
              <w:jc w:val="left"/>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Question Numbers</w:t>
            </w:r>
          </w:p>
        </w:tc>
        <w:tc>
          <w:tcPr>
            <w:tcW w:w="2089" w:type="dxa"/>
            <w:tcBorders/>
          </w:tcPr>
          <w:p>
            <w:pPr>
              <w:pStyle w:val="Normal"/>
              <w:widowControl/>
              <w:spacing w:lineRule="auto" w:line="240" w:before="0" w:after="0"/>
              <w:jc w:val="left"/>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Maximum Score</w:t>
            </w:r>
          </w:p>
        </w:tc>
        <w:tc>
          <w:tcPr>
            <w:tcW w:w="2377" w:type="dxa"/>
            <w:tcBorders/>
          </w:tcPr>
          <w:p>
            <w:pPr>
              <w:pStyle w:val="Normal"/>
              <w:widowControl/>
              <w:spacing w:lineRule="auto" w:line="240" w:before="0" w:after="0"/>
              <w:jc w:val="left"/>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Learner’s Score</w:t>
            </w:r>
          </w:p>
        </w:tc>
      </w:tr>
      <w:tr>
        <w:trPr/>
        <w:tc>
          <w:tcPr>
            <w:tcW w:w="108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52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377"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08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Task 1</w:t>
            </w:r>
          </w:p>
        </w:tc>
        <w:tc>
          <w:tcPr>
            <w:tcW w:w="252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1, 2, 3</w:t>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12</w:t>
            </w:r>
          </w:p>
        </w:tc>
        <w:tc>
          <w:tcPr>
            <w:tcW w:w="2377"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08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52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377"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08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Task 2</w:t>
            </w:r>
          </w:p>
        </w:tc>
        <w:tc>
          <w:tcPr>
            <w:tcW w:w="252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4, 5, 6</w:t>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20</w:t>
            </w:r>
          </w:p>
        </w:tc>
        <w:tc>
          <w:tcPr>
            <w:tcW w:w="2377"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08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52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377"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08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Task 3</w:t>
            </w:r>
          </w:p>
        </w:tc>
        <w:tc>
          <w:tcPr>
            <w:tcW w:w="252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7, 8</w:t>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08</w:t>
            </w:r>
          </w:p>
        </w:tc>
        <w:tc>
          <w:tcPr>
            <w:tcW w:w="2377"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08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52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377"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08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b/>
                <w:bCs/>
                <w:kern w:val="0"/>
                <w:sz w:val="24"/>
                <w:szCs w:val="24"/>
                <w:lang w:val="en-US" w:eastAsia="en-US" w:bidi="ar-SA"/>
              </w:rPr>
              <w:t>Total</w:t>
            </w:r>
          </w:p>
        </w:tc>
        <w:tc>
          <w:tcPr>
            <w:tcW w:w="2521"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b/>
                <w:bCs/>
                <w:kern w:val="0"/>
                <w:sz w:val="24"/>
                <w:szCs w:val="24"/>
                <w:lang w:val="en-US" w:eastAsia="en-US" w:bidi="ar-SA"/>
              </w:rPr>
              <w:t>40</w:t>
            </w:r>
          </w:p>
        </w:tc>
        <w:tc>
          <w:tcPr>
            <w:tcW w:w="2377"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bl>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This paper consists of </w:t>
      </w:r>
      <w:r>
        <w:rPr>
          <w:rFonts w:eastAsia="Times New Roman" w:cs="Courier New" w:ascii="Courier New" w:hAnsi="Courier New"/>
          <w:b/>
          <w:bCs/>
          <w:sz w:val="24"/>
          <w:szCs w:val="24"/>
        </w:rPr>
        <w:t>3</w:t>
      </w:r>
      <w:r>
        <w:rPr>
          <w:rFonts w:eastAsia="Times New Roman" w:cs="Courier New" w:ascii="Courier New" w:hAnsi="Courier New"/>
          <w:sz w:val="24"/>
          <w:szCs w:val="24"/>
        </w:rPr>
        <w:t xml:space="preserve"> printed pages.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Candidates should check the question paper to ascertain that all the pages are printed as indicated and that no questions are missing.   </w:t>
      </w:r>
    </w:p>
    <w:p>
      <w:pPr>
        <w:pStyle w:val="Normal"/>
        <w:spacing w:lineRule="auto" w:line="240" w:beforeAutospacing="1" w:afterAutospacing="1"/>
        <w:ind w:firstLine="720" w:left="2160"/>
        <w:rPr>
          <w:rFonts w:ascii="Courier New" w:hAnsi="Courier New" w:eastAsia="Times New Roman" w:cs="Courier New"/>
          <w:sz w:val="24"/>
          <w:szCs w:val="24"/>
        </w:rPr>
      </w:pPr>
      <w:r>
        <w:rPr>
          <w:rFonts w:eastAsia="Times New Roman" w:cs="Courier New" w:ascii="Courier New" w:hAnsi="Courier New"/>
          <w:sz w:val="24"/>
          <w:szCs w:val="24"/>
        </w:rPr>
        <w:t xml:space="preserve">© 2025 The COMPETENCE BASED ASSESSMENT </w:t>
      </w:r>
    </w:p>
    <w:p>
      <w:pPr>
        <w:pStyle w:val="Normal"/>
        <w:spacing w:lineRule="auto" w:line="240" w:beforeAutospacing="1" w:afterAutospacing="1"/>
        <w:ind w:firstLine="720" w:left="8640"/>
        <w:rPr>
          <w:rFonts w:ascii="Courier New" w:hAnsi="Courier New" w:eastAsia="Times New Roman" w:cs="Courier New"/>
          <w:sz w:val="24"/>
          <w:szCs w:val="24"/>
        </w:rPr>
      </w:pPr>
      <w:r>
        <w:rPr>
          <w:rFonts w:eastAsia="Times New Roman" w:cs="Courier New" w:ascii="Courier New" w:hAnsi="Courier New"/>
          <w:sz w:val="24"/>
          <w:szCs w:val="24"/>
        </w:rPr>
        <w:t>Turn over</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TASK</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local primary school needs simple storage boxes for classrooms to help learners keep their stationery and small items tidy.</w:t>
      </w:r>
    </w:p>
    <w:p>
      <w:pPr>
        <w:pStyle w:val="Normal"/>
        <w:numPr>
          <w:ilvl w:val="0"/>
          <w:numId w:val="1"/>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As a group, design a simple storage box that can be made using locally available materials. Make a freehand pictorial sketch to show how the storage box will look like and indicate the main measurements.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(6 marks)</w:t>
      </w:r>
    </w:p>
    <w:p>
      <w:pPr>
        <w:pStyle w:val="Normal"/>
        <w:numPr>
          <w:ilvl w:val="0"/>
          <w:numId w:val="1"/>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Choose and list the locally available materials you will use for making the storage box (e.g., cardboard, wood, plastic containers, fabric, etc.). Explain why you chose these materials.(3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numPr>
          <w:ilvl w:val="0"/>
          <w:numId w:val="1"/>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Select appropriate tools from the following list or others available in your school workshop/home, needed for marking out, cutting, and joining the materials you chose.</w:t>
      </w:r>
    </w:p>
    <w:p>
      <w:pPr>
        <w:pStyle w:val="Normal"/>
        <w:numPr>
          <w:ilvl w:val="1"/>
          <w:numId w:val="3"/>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Tape measure</w:t>
      </w:r>
    </w:p>
    <w:p>
      <w:pPr>
        <w:pStyle w:val="Normal"/>
        <w:numPr>
          <w:ilvl w:val="1"/>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Steel rule</w:t>
      </w:r>
    </w:p>
    <w:p>
      <w:pPr>
        <w:pStyle w:val="Normal"/>
        <w:numPr>
          <w:ilvl w:val="1"/>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Marking knife/pencil</w:t>
      </w:r>
    </w:p>
    <w:p>
      <w:pPr>
        <w:pStyle w:val="Normal"/>
        <w:numPr>
          <w:ilvl w:val="1"/>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Saw (e.g., hacksaw, handsaw, coping saw depending on material)</w:t>
      </w:r>
    </w:p>
    <w:p>
      <w:pPr>
        <w:pStyle w:val="Normal"/>
        <w:numPr>
          <w:ilvl w:val="1"/>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Scissors</w:t>
      </w:r>
    </w:p>
    <w:p>
      <w:pPr>
        <w:pStyle w:val="Normal"/>
        <w:numPr>
          <w:ilvl w:val="1"/>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Craft knife</w:t>
      </w:r>
    </w:p>
    <w:p>
      <w:pPr>
        <w:pStyle w:val="Normal"/>
        <w:numPr>
          <w:ilvl w:val="1"/>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Hammer</w:t>
      </w:r>
    </w:p>
    <w:p>
      <w:pPr>
        <w:pStyle w:val="Normal"/>
        <w:numPr>
          <w:ilvl w:val="1"/>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Screwdriver</w:t>
      </w:r>
    </w:p>
    <w:p>
      <w:pPr>
        <w:pStyle w:val="Normal"/>
        <w:numPr>
          <w:ilvl w:val="1"/>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Glue gun</w:t>
      </w:r>
    </w:p>
    <w:p>
      <w:pPr>
        <w:pStyle w:val="Normal"/>
        <w:numPr>
          <w:ilvl w:val="1"/>
          <w:numId w:val="3"/>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Needle and thread</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List the tools selected.(3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numPr>
          <w:ilvl w:val="0"/>
          <w:numId w:val="2"/>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Use the selected tools to mark out and cut the parts of the storage box from your chosen materials according to your design.(10 marks)</w:t>
      </w:r>
    </w:p>
    <w:p>
      <w:pPr>
        <w:pStyle w:val="Normal"/>
        <w:numPr>
          <w:ilvl w:val="0"/>
          <w:numId w:val="2"/>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Assemble the parts carefully to make the storage box according to your sketch. Ensure the joints are strong and the box is stable.(10 marks)</w:t>
      </w:r>
    </w:p>
    <w:p>
      <w:pPr>
        <w:pStyle w:val="Normal"/>
        <w:numPr>
          <w:ilvl w:val="0"/>
          <w:numId w:val="2"/>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Take videos/photos as you carry out each of the project tasks (designing, selecting materials/tools, marking out, cutting, and assembling).(2 marks)</w:t>
      </w:r>
    </w:p>
    <w:p>
      <w:pPr>
        <w:pStyle w:val="Normal"/>
        <w:numPr>
          <w:ilvl w:val="0"/>
          <w:numId w:val="2"/>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Create an electronic portfolio containing the videos/photos taken in question 6. Name the electronic portfolio with your ‘Group name’.</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(6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numPr>
          <w:ilvl w:val="0"/>
          <w:numId w:val="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State two benefits of making these storage boxes for the primary school learners.(2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w:t>
      </w:r>
    </w:p>
    <w:p>
      <w:pPr>
        <w:pStyle w:val="Normal"/>
        <w:spacing w:lineRule="auto" w:line="240" w:beforeAutospacing="1" w:afterAutospacing="1"/>
        <w:jc w:val="center"/>
        <w:rPr>
          <w:rFonts w:ascii="Courier New" w:hAnsi="Courier New" w:eastAsia="Times New Roman" w:cs="Courier New"/>
          <w:b/>
          <w:sz w:val="24"/>
          <w:szCs w:val="24"/>
        </w:rPr>
      </w:pPr>
      <w:r>
        <w:rPr>
          <w:rFonts w:eastAsia="Times New Roman" w:cs="Courier New" w:ascii="Courier New" w:hAnsi="Courier New"/>
          <w:b/>
          <w:sz w:val="24"/>
          <w:szCs w:val="24"/>
        </w:rPr>
        <w:t>THIS IS THE LAST PRINTED PAGE.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MARKING SCHEME </w:t>
      </w:r>
      <w:bookmarkStart w:id="0" w:name="_GoBack"/>
      <w:bookmarkEnd w:id="0"/>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TASK 1</w:t>
      </w:r>
    </w:p>
    <w:p>
      <w:pPr>
        <w:pStyle w:val="Normal"/>
        <w:numPr>
          <w:ilvl w:val="0"/>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(6 marks)</w:t>
      </w:r>
    </w:p>
    <w:p>
      <w:pPr>
        <w:pStyle w:val="Normal"/>
        <w:numPr>
          <w:ilvl w:val="1"/>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Freehand Pictorial Sketch:</w:t>
      </w:r>
      <w:r>
        <w:rPr>
          <w:rFonts w:eastAsia="Times New Roman" w:cs="Times New Roman" w:ascii="Times New Roman" w:hAnsi="Times New Roman"/>
          <w:sz w:val="24"/>
          <w:szCs w:val="24"/>
        </w:rPr>
        <w:t xml:space="preserve"> On a blank sheet of paper, draw a 3D representation of your storage box. It doesn't need to be perfectly to scale, but it should clearly show the shape, how the parts fit together, and any features like a lid or compartments.</w:t>
      </w:r>
    </w:p>
    <w:p>
      <w:pPr>
        <w:pStyle w:val="Normal"/>
        <w:numPr>
          <w:ilvl w:val="1"/>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Main Measurements:</w:t>
      </w:r>
      <w:r>
        <w:rPr>
          <w:rFonts w:eastAsia="Times New Roman" w:cs="Times New Roman" w:ascii="Times New Roman" w:hAnsi="Times New Roman"/>
          <w:sz w:val="24"/>
          <w:szCs w:val="24"/>
        </w:rPr>
        <w:t xml:space="preserve"> On your sketch, use arrows and labels to indicate the approximate length, width, and height of the overall box and any significant parts. Use units like centimeters (cm).</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 marks)</w:t>
      </w:r>
    </w:p>
    <w:p>
      <w:pPr>
        <w:pStyle w:val="Normal"/>
        <w:numPr>
          <w:ilvl w:val="1"/>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List of Materials:</w:t>
      </w:r>
      <w:r>
        <w:rPr>
          <w:rFonts w:eastAsia="Times New Roman" w:cs="Times New Roman" w:ascii="Times New Roman" w:hAnsi="Times New Roman"/>
          <w:sz w:val="24"/>
          <w:szCs w:val="24"/>
        </w:rPr>
        <w:t xml:space="preserve"> Clearly list the materials your group has chosen (e.g., cardboard, old plastic containers, pieces of scrap wood, thick fabric).</w:t>
      </w:r>
    </w:p>
    <w:p>
      <w:pPr>
        <w:pStyle w:val="Normal"/>
        <w:numPr>
          <w:ilvl w:val="1"/>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Reasons for Choosing:</w:t>
      </w:r>
      <w:r>
        <w:rPr>
          <w:rFonts w:eastAsia="Times New Roman" w:cs="Times New Roman" w:ascii="Times New Roman" w:hAnsi="Times New Roman"/>
          <w:sz w:val="24"/>
          <w:szCs w:val="24"/>
        </w:rPr>
        <w:t xml:space="preserve"> For each material, briefly explain </w:t>
      </w:r>
      <w:r>
        <w:rPr>
          <w:rFonts w:eastAsia="Times New Roman" w:cs="Times New Roman" w:ascii="Times New Roman" w:hAnsi="Times New Roman"/>
          <w:i/>
          <w:iCs/>
          <w:sz w:val="24"/>
          <w:szCs w:val="24"/>
        </w:rPr>
        <w:t>why</w:t>
      </w:r>
      <w:r>
        <w:rPr>
          <w:rFonts w:eastAsia="Times New Roman" w:cs="Times New Roman" w:ascii="Times New Roman" w:hAnsi="Times New Roman"/>
          <w:sz w:val="24"/>
          <w:szCs w:val="24"/>
        </w:rPr>
        <w:t xml:space="preserve"> your group selected it. Consider factors like: </w:t>
      </w:r>
    </w:p>
    <w:p>
      <w:pPr>
        <w:pStyle w:val="Normal"/>
        <w:numPr>
          <w:ilvl w:val="2"/>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Availability (locally available?)</w:t>
      </w:r>
    </w:p>
    <w:p>
      <w:pPr>
        <w:pStyle w:val="Normal"/>
        <w:numPr>
          <w:ilvl w:val="2"/>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Cost (cheap or free?)</w:t>
      </w:r>
    </w:p>
    <w:p>
      <w:pPr>
        <w:pStyle w:val="Normal"/>
        <w:numPr>
          <w:ilvl w:val="2"/>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Suitability for the task (strong enough? easy to work with?)</w:t>
      </w:r>
    </w:p>
    <w:p>
      <w:pPr>
        <w:pStyle w:val="Normal"/>
        <w:numPr>
          <w:ilvl w:val="2"/>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Sustainability (recycled or repurposed?)</w:t>
      </w:r>
    </w:p>
    <w:p>
      <w:pPr>
        <w:pStyle w:val="Normal"/>
        <w:spacing w:lineRule="auto" w:line="240" w:beforeAutospacing="1" w:afterAutospacing="1"/>
        <w:ind w:left="72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Example Answer:</w:t>
      </w:r>
    </w:p>
    <w:p>
      <w:pPr>
        <w:pStyle w:val="Normal"/>
        <w:numPr>
          <w:ilvl w:val="1"/>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Materials: Cardboard boxes, strong adhesive tape.</w:t>
      </w:r>
    </w:p>
    <w:p>
      <w:pPr>
        <w:pStyle w:val="Normal"/>
        <w:numPr>
          <w:ilvl w:val="1"/>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Reasons: Cardboard boxes were readily available from a local shop for free. They are lightweight but can be made relatively strong with tape.</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 marks)</w:t>
      </w:r>
    </w:p>
    <w:p>
      <w:pPr>
        <w:pStyle w:val="Normal"/>
        <w:numPr>
          <w:ilvl w:val="1"/>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List of Tools:</w:t>
      </w:r>
      <w:r>
        <w:rPr>
          <w:rFonts w:eastAsia="Times New Roman" w:cs="Times New Roman" w:ascii="Times New Roman" w:hAnsi="Times New Roman"/>
          <w:sz w:val="24"/>
          <w:szCs w:val="24"/>
        </w:rPr>
        <w:t xml:space="preserve"> From the provided list (a-j) and any other tools available, list </w:t>
      </w:r>
      <w:r>
        <w:rPr>
          <w:rFonts w:eastAsia="Times New Roman" w:cs="Times New Roman" w:ascii="Times New Roman" w:hAnsi="Times New Roman"/>
          <w:i/>
          <w:iCs/>
          <w:sz w:val="24"/>
          <w:szCs w:val="24"/>
        </w:rPr>
        <w:t>only</w:t>
      </w:r>
      <w:r>
        <w:rPr>
          <w:rFonts w:eastAsia="Times New Roman" w:cs="Times New Roman" w:ascii="Times New Roman" w:hAnsi="Times New Roman"/>
          <w:sz w:val="24"/>
          <w:szCs w:val="24"/>
        </w:rPr>
        <w:t xml:space="preserve"> the tools your group will actually use for: </w:t>
      </w:r>
    </w:p>
    <w:p>
      <w:pPr>
        <w:pStyle w:val="Normal"/>
        <w:numPr>
          <w:ilvl w:val="2"/>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Marking Out:</w:t>
      </w:r>
      <w:r>
        <w:rPr>
          <w:rFonts w:eastAsia="Times New Roman" w:cs="Times New Roman" w:ascii="Times New Roman" w:hAnsi="Times New Roman"/>
          <w:sz w:val="24"/>
          <w:szCs w:val="24"/>
        </w:rPr>
        <w:t xml:space="preserve"> (e.g., Tape measure, steel rule, marking knife/pencil)</w:t>
      </w:r>
    </w:p>
    <w:p>
      <w:pPr>
        <w:pStyle w:val="Normal"/>
        <w:numPr>
          <w:ilvl w:val="2"/>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Cutting:</w:t>
      </w:r>
      <w:r>
        <w:rPr>
          <w:rFonts w:eastAsia="Times New Roman" w:cs="Times New Roman" w:ascii="Times New Roman" w:hAnsi="Times New Roman"/>
          <w:sz w:val="24"/>
          <w:szCs w:val="24"/>
        </w:rPr>
        <w:t xml:space="preserve"> (e.g., Scissors, craft knife, saw)</w:t>
      </w:r>
    </w:p>
    <w:p>
      <w:pPr>
        <w:pStyle w:val="Normal"/>
        <w:numPr>
          <w:ilvl w:val="2"/>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Joining:</w:t>
      </w:r>
      <w:r>
        <w:rPr>
          <w:rFonts w:eastAsia="Times New Roman" w:cs="Times New Roman" w:ascii="Times New Roman" w:hAnsi="Times New Roman"/>
          <w:sz w:val="24"/>
          <w:szCs w:val="24"/>
        </w:rPr>
        <w:t xml:space="preserve"> (e.g., Glue gun, needle and thread, hammer and nails/screws if using wood)</w:t>
      </w:r>
    </w:p>
    <w:p>
      <w:pPr>
        <w:pStyle w:val="Normal"/>
        <w:spacing w:lineRule="auto" w:line="240" w:beforeAutospacing="1" w:afterAutospacing="1"/>
        <w:ind w:left="72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Example Answer:</w:t>
      </w:r>
    </w:p>
    <w:p>
      <w:pPr>
        <w:pStyle w:val="Normal"/>
        <w:numPr>
          <w:ilvl w:val="1"/>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Marking Out: Tape measure, pencil.</w:t>
      </w:r>
    </w:p>
    <w:p>
      <w:pPr>
        <w:pStyle w:val="Normal"/>
        <w:numPr>
          <w:ilvl w:val="1"/>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Cutting: Scissors, craft knife.</w:t>
      </w:r>
    </w:p>
    <w:p>
      <w:pPr>
        <w:pStyle w:val="Normal"/>
        <w:numPr>
          <w:ilvl w:val="1"/>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Joining: Strong adhesive tape.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TASK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This task involves the practical implementation of your design. Your teacher will assess you based on your group's process and the final product.</w:t>
      </w:r>
    </w:p>
    <w:p>
      <w:pPr>
        <w:pStyle w:val="Normal"/>
        <w:numPr>
          <w:ilvl w:val="0"/>
          <w:numId w:val="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(10 marks)</w:t>
      </w:r>
      <w:r>
        <w:rPr>
          <w:rFonts w:eastAsia="Times New Roman" w:cs="Times New Roman" w:ascii="Times New Roman" w:hAnsi="Times New Roman"/>
          <w:sz w:val="24"/>
          <w:szCs w:val="24"/>
        </w:rPr>
        <w:t xml:space="preserve"> Your teacher will observe and assess how accurately and neatly your group marks out and cuts the materials according to your design and chosen measurements.</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(10 marks)</w:t>
      </w:r>
      <w:r>
        <w:rPr>
          <w:rFonts w:eastAsia="Times New Roman" w:cs="Times New Roman" w:ascii="Times New Roman" w:hAnsi="Times New Roman"/>
          <w:sz w:val="24"/>
          <w:szCs w:val="24"/>
        </w:rPr>
        <w:t xml:space="preserve"> Your teacher will assess how well your group assembles the parts, the strength and stability of the joints, and the overall stability and functionality of the storage box based on your initial sketch.</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 marks)</w:t>
      </w:r>
      <w:r>
        <w:rPr>
          <w:rFonts w:eastAsia="Times New Roman" w:cs="Times New Roman" w:ascii="Times New Roman" w:hAnsi="Times New Roman"/>
          <w:sz w:val="24"/>
          <w:szCs w:val="24"/>
        </w:rPr>
        <w:t xml:space="preserve"> Ensure your group takes clear videos or photos of each stage:</w:t>
      </w:r>
    </w:p>
    <w:p>
      <w:pPr>
        <w:pStyle w:val="Normal"/>
        <w:numPr>
          <w:ilvl w:val="1"/>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Designing (sketches)</w:t>
      </w:r>
    </w:p>
    <w:p>
      <w:pPr>
        <w:pStyle w:val="Normal"/>
        <w:numPr>
          <w:ilvl w:val="1"/>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Selecting materials and tools</w:t>
      </w:r>
    </w:p>
    <w:p>
      <w:pPr>
        <w:pStyle w:val="Normal"/>
        <w:numPr>
          <w:ilvl w:val="1"/>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Marking out</w:t>
      </w:r>
    </w:p>
    <w:p>
      <w:pPr>
        <w:pStyle w:val="Normal"/>
        <w:numPr>
          <w:ilvl w:val="1"/>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Cutting</w:t>
      </w:r>
    </w:p>
    <w:p>
      <w:pPr>
        <w:pStyle w:val="Normal"/>
        <w:numPr>
          <w:ilvl w:val="1"/>
          <w:numId w:val="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Assembling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TASK 3</w:t>
      </w:r>
    </w:p>
    <w:p>
      <w:pPr>
        <w:pStyle w:val="Normal"/>
        <w:numPr>
          <w:ilvl w:val="0"/>
          <w:numId w:val="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(6 marks)</w:t>
      </w:r>
    </w:p>
    <w:p>
      <w:pPr>
        <w:pStyle w:val="Normal"/>
        <w:numPr>
          <w:ilvl w:val="1"/>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Electronic Portfolio:</w:t>
      </w:r>
      <w:r>
        <w:rPr>
          <w:rFonts w:eastAsia="Times New Roman" w:cs="Times New Roman" w:ascii="Times New Roman" w:hAnsi="Times New Roman"/>
          <w:sz w:val="24"/>
          <w:szCs w:val="24"/>
        </w:rPr>
        <w:t xml:space="preserve"> Create a digital folder on a computer or shared drive.</w:t>
      </w:r>
    </w:p>
    <w:p>
      <w:pPr>
        <w:pStyle w:val="Normal"/>
        <w:numPr>
          <w:ilvl w:val="1"/>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Naming:</w:t>
      </w:r>
      <w:r>
        <w:rPr>
          <w:rFonts w:eastAsia="Times New Roman" w:cs="Times New Roman" w:ascii="Times New Roman" w:hAnsi="Times New Roman"/>
          <w:sz w:val="24"/>
          <w:szCs w:val="24"/>
        </w:rPr>
        <w:t xml:space="preserve"> Rename the folder with your group's assigned name (e.g., "Group SturdyBoxes").</w:t>
      </w:r>
    </w:p>
    <w:p>
      <w:pPr>
        <w:pStyle w:val="Normal"/>
        <w:numPr>
          <w:ilvl w:val="1"/>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Contents:</w:t>
      </w:r>
      <w:r>
        <w:rPr>
          <w:rFonts w:eastAsia="Times New Roman" w:cs="Times New Roman" w:ascii="Times New Roman" w:hAnsi="Times New Roman"/>
          <w:sz w:val="24"/>
          <w:szCs w:val="24"/>
        </w:rPr>
        <w:t xml:space="preserve"> Place all the videos and photos taken in Task 2, question 6, inside this folder. Ensure the files are clearly named if possible (e.g., "Design Sketch.jpg", "Cutting Cardboard.mp4").</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 marks)</w:t>
      </w:r>
    </w:p>
    <w:p>
      <w:pPr>
        <w:pStyle w:val="Normal"/>
        <w:numPr>
          <w:ilvl w:val="1"/>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Think about the benefits for the </w:t>
      </w:r>
      <w:r>
        <w:rPr>
          <w:rFonts w:eastAsia="Times New Roman" w:cs="Times New Roman" w:ascii="Times New Roman" w:hAnsi="Times New Roman"/>
          <w:i/>
          <w:iCs/>
          <w:sz w:val="24"/>
          <w:szCs w:val="24"/>
        </w:rPr>
        <w:t>learners</w:t>
      </w:r>
      <w:r>
        <w:rPr>
          <w:rFonts w:eastAsia="Times New Roman" w:cs="Times New Roman" w:ascii="Times New Roman" w:hAnsi="Times New Roman"/>
          <w:sz w:val="24"/>
          <w:szCs w:val="24"/>
        </w:rPr>
        <w:t xml:space="preserve"> at the primary school. Consider how the storage boxes will help them.</w:t>
      </w:r>
    </w:p>
    <w:p>
      <w:pPr>
        <w:pStyle w:val="Normal"/>
        <w:numPr>
          <w:ilvl w:val="1"/>
          <w:numId w:val="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State two distinct benefits.</w:t>
      </w:r>
    </w:p>
    <w:p>
      <w:pPr>
        <w:pStyle w:val="Normal"/>
        <w:spacing w:lineRule="auto" w:line="240" w:beforeAutospacing="1" w:afterAutospacing="1"/>
        <w:ind w:left="72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Example Answer:</w:t>
      </w:r>
    </w:p>
    <w:p>
      <w:pPr>
        <w:pStyle w:val="Normal"/>
        <w:numPr>
          <w:ilvl w:val="1"/>
          <w:numId w:val="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It will help learners keep their desks and classrooms tidy, reducing clutter.</w:t>
      </w:r>
    </w:p>
    <w:p>
      <w:pPr>
        <w:pStyle w:val="Normal"/>
        <w:numPr>
          <w:ilvl w:val="1"/>
          <w:numId w:val="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It will make it easier for learners to find their stationery and small items when needed, saving time.</w:t>
      </w:r>
    </w:p>
    <w:p>
      <w:pPr>
        <w:pStyle w:val="Normal"/>
        <w:widowControl/>
        <w:bidi w:val="0"/>
        <w:spacing w:lineRule="auto" w:line="276" w:before="0" w:after="200"/>
        <w:jc w:val="left"/>
        <w:rPr/>
      </w:pPr>
      <w:r>
        <w:rPr/>
      </w:r>
    </w:p>
    <w:sectPr>
      <w:type w:val="nextPage"/>
      <w:pgSz w:w="12240" w:h="15840"/>
      <w:pgMar w:left="284" w:right="333" w:gutter="0" w:header="0" w:top="142" w:footer="0" w:bottom="14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ourier New">
    <w:charset w:val="01"/>
    <w:family w:val="roman"/>
    <w:pitch w:val="variable"/>
  </w:font>
  <w:font w:name="Times New Roman">
    <w:charset w:val="01"/>
    <w:family w:val="roman"/>
    <w:pitch w:val="variable"/>
  </w:font>
  <w:font w:name="Courier New">
    <w:charset w:val="01"/>
    <w:family w:val="modern"/>
    <w:pitch w:val="fixed"/>
  </w:font>
  <w:font w:name="Symbol">
    <w:charset w:val="02"/>
    <w:family w:val="auto"/>
    <w:pitch w:val="default"/>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11.25pt;height:11.25pt" o:bullet="t">
        <v:imagedata r:id="rId1" o:title=""/>
      </v:shape>
    </w:pict>
  </w:numPicBullet>
  <w:abstractNum w:abstractNumId="1">
    <w:lvl w:ilvl="0">
      <w:start w:val="1"/>
      <w:numFmt w:val="decimal"/>
      <w:lvlText w:val="%1."/>
      <w:lvlJc w:val="left"/>
      <w:pPr>
        <w:tabs>
          <w:tab w:val="num" w:pos="720"/>
        </w:tabs>
        <w:ind w:left="720" w:hanging="360"/>
      </w:pPr>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
      <w:numFmt w:val="decimal"/>
      <w:lvlText w:val="%1."/>
      <w:lvlJc w:val="left"/>
      <w:pPr>
        <w:tabs>
          <w:tab w:val="num" w:pos="720"/>
        </w:tabs>
        <w:ind w:left="720" w:hanging="360"/>
      </w:pPr>
      <w:rPr/>
    </w:lvl>
    <w:lvl w:ilvl="1">
      <w:start w:val="1"/>
      <w:numFmt w:val="bullet"/>
      <w:lvlText w:val="◦"/>
      <w:lvlPicBulletId w:val="0"/>
      <w:lvlJc w:val="left"/>
      <w:pPr>
        <w:tabs>
          <w:tab w:val="num" w:pos="1440"/>
        </w:tabs>
        <w:ind w:left="1440" w:hanging="360"/>
      </w:pPr>
      <w:rPr>
        <w:rFonts w:ascii="Symbol" w:hAnsi="Symbol" w:cs="Symbol" w:hint="default"/>
        <w:sz w:val="20"/>
        <w:color w:val="auto"/>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4"/>
      <w:numFmt w:val="decimal"/>
      <w:lvlText w:val="%1."/>
      <w:lvlJc w:val="left"/>
      <w:pPr>
        <w:tabs>
          <w:tab w:val="num" w:pos="720"/>
        </w:tabs>
        <w:ind w:left="720" w:hanging="360"/>
      </w:pPr>
      <w:rPr/>
    </w:lvl>
    <w:lvl w:ilvl="1">
      <w:start w:val="1"/>
      <w:numFmt w:val="bullet"/>
      <w:lvlText w:val="◦"/>
      <w:lvlPicBulletId w:val="0"/>
      <w:lvlJc w:val="left"/>
      <w:pPr>
        <w:tabs>
          <w:tab w:val="num" w:pos="1440"/>
        </w:tabs>
        <w:ind w:left="1440" w:hanging="360"/>
      </w:pPr>
      <w:rPr>
        <w:rFonts w:ascii="Symbol" w:hAnsi="Symbol" w:cs="Symbol" w:hint="default"/>
        <w:sz w:val="20"/>
        <w:color w:val="auto"/>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7"/>
      <w:numFmt w:val="decimal"/>
      <w:lvlText w:val="%1."/>
      <w:lvlJc w:val="left"/>
      <w:pPr>
        <w:tabs>
          <w:tab w:val="num" w:pos="720"/>
        </w:tabs>
        <w:ind w:left="720" w:hanging="360"/>
      </w:pPr>
      <w:rPr/>
    </w:lvl>
    <w:lvl w:ilvl="1">
      <w:start w:val="1"/>
      <w:numFmt w:val="bullet"/>
      <w:lvlText w:val="◦"/>
      <w:lvlPicBulletId w:val="0"/>
      <w:lvlJc w:val="left"/>
      <w:pPr>
        <w:tabs>
          <w:tab w:val="num" w:pos="1440"/>
        </w:tabs>
        <w:ind w:left="1440" w:hanging="360"/>
      </w:pPr>
      <w:rPr>
        <w:rFonts w:ascii="Symbol" w:hAnsi="Symbol" w:cs="Symbol" w:hint="default"/>
        <w:sz w:val="20"/>
        <w:color w:val="auto"/>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f57f7"/>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cf57f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numbering.xml.rels><?xml version="1.0" encoding="UTF-8"?>
<Relationships xmlns="http://schemas.openxmlformats.org/package/2006/relationships"><Relationship Id="rId1" Type="http://schemas.openxmlformats.org/officeDocument/2006/relationships/image" Target="media/image1.gi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LibreOffice/25.2.3.2$Linux_X86_64 LibreOffice_project/520$Build-2</Application>
  <AppVersion>15.0000</AppVersion>
  <Pages>4</Pages>
  <Words>934</Words>
  <Characters>5715</Characters>
  <CharactersWithSpaces>6488</CharactersWithSpaces>
  <Paragraphs>115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2025-05-10T14:15:00Z</dcterms:created>
  <dc:creator>Oscar Mwangi</dc:creator>
  <dc:description/>
  <dc:language>en-US</dc:language>
  <cp:lastModifiedBy/>
  <dcterms:modified xsi:type="dcterms:W3CDTF">2026-10-08T13:13:02Z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